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0B6BC0" w14:textId="3B2BAD6F" w:rsidR="00FF314B" w:rsidRPr="008319E0" w:rsidRDefault="008319E0" w:rsidP="00856850">
      <w:pPr>
        <w:rPr>
          <w:rFonts w:ascii="Calibri" w:hAnsi="Calibri"/>
          <w:b/>
          <w:sz w:val="24"/>
          <w:szCs w:val="24"/>
        </w:rPr>
      </w:pPr>
      <w:r w:rsidRPr="008319E0">
        <w:rPr>
          <w:rFonts w:ascii="Calibri" w:hAnsi="Calibri"/>
          <w:b/>
          <w:sz w:val="24"/>
          <w:szCs w:val="24"/>
        </w:rPr>
        <w:t>Participant Information Sheet</w:t>
      </w:r>
    </w:p>
    <w:p w14:paraId="67D823C7" w14:textId="77777777" w:rsidR="00FF314B" w:rsidRDefault="00FF314B" w:rsidP="00856850">
      <w:pPr>
        <w:rPr>
          <w:rFonts w:ascii="Calibri" w:hAnsi="Calibri"/>
          <w:b/>
          <w:sz w:val="20"/>
          <w:szCs w:val="20"/>
        </w:rPr>
      </w:pPr>
    </w:p>
    <w:p w14:paraId="66CFA781" w14:textId="3F317812" w:rsidR="002A1BAB" w:rsidRPr="00771EFA" w:rsidRDefault="000B70AB" w:rsidP="00856850">
      <w:pPr>
        <w:rPr>
          <w:rFonts w:ascii="Calibri" w:hAnsi="Calibri" w:cs="Calibri"/>
          <w:sz w:val="24"/>
          <w:szCs w:val="24"/>
        </w:rPr>
      </w:pPr>
      <w:r w:rsidRPr="00771EFA">
        <w:rPr>
          <w:rFonts w:ascii="Calibri" w:hAnsi="Calibri"/>
          <w:b/>
          <w:sz w:val="24"/>
          <w:szCs w:val="24"/>
        </w:rPr>
        <w:t>Study title:</w:t>
      </w:r>
      <w:r w:rsidR="006B518D" w:rsidRPr="00771EFA">
        <w:rPr>
          <w:rFonts w:ascii="Calibri" w:hAnsi="Calibri"/>
          <w:b/>
          <w:sz w:val="24"/>
          <w:szCs w:val="24"/>
        </w:rPr>
        <w:t xml:space="preserve"> </w:t>
      </w:r>
      <w:r w:rsidR="00C579F4" w:rsidRPr="00771EFA">
        <w:rPr>
          <w:rFonts w:ascii="Calibri" w:hAnsi="Calibri" w:cs="Calibri"/>
          <w:sz w:val="24"/>
          <w:szCs w:val="24"/>
        </w:rPr>
        <w:t xml:space="preserve">The </w:t>
      </w:r>
      <w:proofErr w:type="spellStart"/>
      <w:r w:rsidR="00C579F4" w:rsidRPr="00771EFA">
        <w:rPr>
          <w:rFonts w:ascii="Calibri" w:hAnsi="Calibri" w:cs="Calibri"/>
          <w:sz w:val="24"/>
          <w:szCs w:val="24"/>
        </w:rPr>
        <w:t>OptiBreech</w:t>
      </w:r>
      <w:proofErr w:type="spellEnd"/>
      <w:r w:rsidR="00C579F4" w:rsidRPr="00771EFA">
        <w:rPr>
          <w:rFonts w:ascii="Calibri" w:hAnsi="Calibri" w:cs="Calibri"/>
          <w:sz w:val="24"/>
          <w:szCs w:val="24"/>
        </w:rPr>
        <w:t xml:space="preserve"> Multiple Trial Cohort (</w:t>
      </w:r>
      <w:proofErr w:type="spellStart"/>
      <w:r w:rsidR="00C579F4" w:rsidRPr="00771EFA">
        <w:rPr>
          <w:rFonts w:ascii="Calibri" w:hAnsi="Calibri" w:cs="Calibri"/>
          <w:sz w:val="24"/>
          <w:szCs w:val="24"/>
        </w:rPr>
        <w:t>OptiBreech</w:t>
      </w:r>
      <w:proofErr w:type="spellEnd"/>
      <w:r w:rsidR="00C579F4" w:rsidRPr="00771EFA">
        <w:rPr>
          <w:rFonts w:ascii="Calibri" w:hAnsi="Calibri" w:cs="Calibri"/>
          <w:sz w:val="24"/>
          <w:szCs w:val="24"/>
        </w:rPr>
        <w:t xml:space="preserve"> </w:t>
      </w:r>
      <w:proofErr w:type="spellStart"/>
      <w:r w:rsidR="00C579F4" w:rsidRPr="00771EFA">
        <w:rPr>
          <w:rFonts w:ascii="Calibri" w:hAnsi="Calibri" w:cs="Calibri"/>
          <w:sz w:val="24"/>
          <w:szCs w:val="24"/>
        </w:rPr>
        <w:t>mTC</w:t>
      </w:r>
      <w:proofErr w:type="spellEnd"/>
      <w:r w:rsidR="00C579F4" w:rsidRPr="00771EFA">
        <w:rPr>
          <w:rFonts w:ascii="Calibri" w:hAnsi="Calibri" w:cs="Calibri"/>
          <w:sz w:val="24"/>
          <w:szCs w:val="24"/>
        </w:rPr>
        <w:t>): a multi-centre prospective observational cohort designed to support multiple trials of care for women with a breech pregnancy at term</w:t>
      </w:r>
    </w:p>
    <w:p w14:paraId="742AAD41" w14:textId="659742B9" w:rsidR="00836AEA" w:rsidRDefault="00836AEA" w:rsidP="00856850">
      <w:pPr>
        <w:rPr>
          <w:rFonts w:ascii="Calibri" w:hAnsi="Calibri"/>
          <w:bCs/>
          <w:color w:val="000000" w:themeColor="text1"/>
          <w:sz w:val="20"/>
          <w:szCs w:val="20"/>
        </w:rPr>
      </w:pPr>
      <w:r w:rsidRPr="007067B9">
        <w:rPr>
          <w:rFonts w:ascii="Calibri" w:hAnsi="Calibri"/>
          <w:b/>
          <w:color w:val="000000" w:themeColor="text1"/>
          <w:sz w:val="20"/>
          <w:szCs w:val="20"/>
        </w:rPr>
        <w:t>Chief Investigator</w:t>
      </w:r>
      <w:r w:rsidR="00D302B6">
        <w:rPr>
          <w:rFonts w:ascii="Calibri" w:hAnsi="Calibri"/>
          <w:b/>
          <w:color w:val="000000" w:themeColor="text1"/>
          <w:sz w:val="20"/>
          <w:szCs w:val="20"/>
        </w:rPr>
        <w:t xml:space="preserve"> / Project Lead</w:t>
      </w:r>
      <w:r w:rsidRPr="007067B9">
        <w:rPr>
          <w:rFonts w:ascii="Calibri" w:hAnsi="Calibri"/>
          <w:b/>
          <w:color w:val="000000" w:themeColor="text1"/>
          <w:sz w:val="20"/>
          <w:szCs w:val="20"/>
        </w:rPr>
        <w:t xml:space="preserve">: </w:t>
      </w:r>
      <w:r w:rsidR="002E394F" w:rsidRPr="007067B9">
        <w:rPr>
          <w:rFonts w:ascii="Calibri" w:hAnsi="Calibri"/>
          <w:bCs/>
          <w:color w:val="000000" w:themeColor="text1"/>
          <w:sz w:val="20"/>
          <w:szCs w:val="20"/>
        </w:rPr>
        <w:t xml:space="preserve"> Dr Shawn Walker, King’s College London</w:t>
      </w:r>
      <w:r w:rsidR="00FF314B">
        <w:rPr>
          <w:rFonts w:ascii="Calibri" w:hAnsi="Calibri"/>
          <w:bCs/>
          <w:color w:val="000000" w:themeColor="text1"/>
          <w:sz w:val="20"/>
          <w:szCs w:val="20"/>
        </w:rPr>
        <w:t>, Shawn.Walker@kcl.ac.uk</w:t>
      </w:r>
    </w:p>
    <w:p w14:paraId="473C64A2" w14:textId="77777777" w:rsidR="00FF314B" w:rsidRPr="00D302B6" w:rsidRDefault="00FF314B" w:rsidP="00856850">
      <w:pPr>
        <w:rPr>
          <w:rFonts w:ascii="Calibri" w:hAnsi="Calibri"/>
          <w:bCs/>
          <w:i/>
          <w:color w:val="808080" w:themeColor="background1" w:themeShade="80"/>
        </w:rPr>
      </w:pPr>
    </w:p>
    <w:p w14:paraId="4759E2B2" w14:textId="77777777" w:rsidR="000B70AB" w:rsidRPr="00D302B6" w:rsidRDefault="00B3167A">
      <w:pPr>
        <w:rPr>
          <w:rFonts w:ascii="Calibri" w:hAnsi="Calibri"/>
          <w:b/>
        </w:rPr>
      </w:pPr>
      <w:r w:rsidRPr="00D302B6">
        <w:rPr>
          <w:rFonts w:ascii="Calibri" w:hAnsi="Calibri"/>
          <w:b/>
        </w:rPr>
        <w:t xml:space="preserve">Invitation and </w:t>
      </w:r>
      <w:proofErr w:type="gramStart"/>
      <w:r w:rsidRPr="00D302B6">
        <w:rPr>
          <w:rFonts w:ascii="Calibri" w:hAnsi="Calibri"/>
          <w:b/>
        </w:rPr>
        <w:t>brief summary</w:t>
      </w:r>
      <w:proofErr w:type="gramEnd"/>
      <w:r w:rsidRPr="00D302B6">
        <w:rPr>
          <w:rFonts w:ascii="Calibri" w:hAnsi="Calibri"/>
          <w:b/>
        </w:rPr>
        <w:t xml:space="preserve"> </w:t>
      </w:r>
    </w:p>
    <w:p w14:paraId="424A8DA6" w14:textId="5B9EF24D" w:rsidR="0010759A" w:rsidRPr="00D302B6" w:rsidRDefault="00FE6B2B" w:rsidP="0010759A">
      <w:pPr>
        <w:rPr>
          <w:rFonts w:ascii="Calibri" w:eastAsia="Arial" w:hAnsi="Calibri" w:cs="Arial"/>
          <w:bCs/>
        </w:rPr>
      </w:pPr>
      <w:r w:rsidRPr="00D302B6">
        <w:rPr>
          <w:rFonts w:ascii="Calibri" w:eastAsia="Arial" w:hAnsi="Calibri" w:cs="Arial"/>
        </w:rPr>
        <w:t xml:space="preserve">We would like to invite you to participate in this research project. </w:t>
      </w:r>
      <w:r w:rsidR="0010759A" w:rsidRPr="00D302B6">
        <w:rPr>
          <w:rFonts w:ascii="Calibri" w:eastAsia="Arial" w:hAnsi="Calibri" w:cs="Arial"/>
        </w:rPr>
        <w:t>You are being invited to participate in this project because</w:t>
      </w:r>
      <w:r w:rsidR="0010759A" w:rsidRPr="00D302B6">
        <w:rPr>
          <w:rFonts w:ascii="Calibri" w:eastAsia="Arial" w:hAnsi="Calibri" w:cs="Arial"/>
          <w:b/>
        </w:rPr>
        <w:t xml:space="preserve"> </w:t>
      </w:r>
      <w:r w:rsidR="0010759A" w:rsidRPr="00D302B6">
        <w:rPr>
          <w:rFonts w:ascii="Calibri" w:eastAsia="Arial" w:hAnsi="Calibri" w:cs="Arial"/>
          <w:bCs/>
        </w:rPr>
        <w:t>your baby is breech (bottom-down, rather than head-down) at the end of pregnancy, and you were planning a vaginal birt</w:t>
      </w:r>
      <w:r w:rsidR="0035633D" w:rsidRPr="00D302B6">
        <w:rPr>
          <w:rFonts w:ascii="Calibri" w:eastAsia="Arial" w:hAnsi="Calibri" w:cs="Arial"/>
          <w:bCs/>
        </w:rPr>
        <w:t>h</w:t>
      </w:r>
      <w:r w:rsidR="0010759A" w:rsidRPr="00D302B6">
        <w:rPr>
          <w:rFonts w:ascii="Calibri" w:eastAsia="Arial" w:hAnsi="Calibri" w:cs="Arial"/>
          <w:bCs/>
        </w:rPr>
        <w:t>.</w:t>
      </w:r>
    </w:p>
    <w:p w14:paraId="3B14F4C6" w14:textId="4128DF96" w:rsidR="00FE6B2B" w:rsidRPr="00D302B6" w:rsidRDefault="00FE6B2B" w:rsidP="00FE6B2B">
      <w:pPr>
        <w:rPr>
          <w:rFonts w:ascii="Calibri" w:eastAsia="Arial" w:hAnsi="Calibri" w:cs="Arial"/>
        </w:rPr>
      </w:pPr>
      <w:r w:rsidRPr="00D302B6">
        <w:rPr>
          <w:rFonts w:ascii="Calibri" w:eastAsia="Arial" w:hAnsi="Calibri" w:cs="Arial"/>
        </w:rPr>
        <w:t>Before you decide whether you want to take part, it is important for you to understand why the research is being done and what your participation will involve. Please take time to read the following information carefully and discuss it with others if you wish. Please ask if there is anything that is not clear or if you would like more information.</w:t>
      </w:r>
    </w:p>
    <w:p w14:paraId="56DA7A61" w14:textId="52F25D5C" w:rsidR="000B70AB" w:rsidRPr="00D302B6" w:rsidRDefault="00EE3BB7">
      <w:pPr>
        <w:rPr>
          <w:rFonts w:ascii="Calibri" w:hAnsi="Calibri"/>
          <w:b/>
        </w:rPr>
      </w:pPr>
      <w:r w:rsidRPr="00D302B6">
        <w:rPr>
          <w:rFonts w:ascii="Calibri" w:hAnsi="Calibri"/>
          <w:b/>
        </w:rPr>
        <w:t>What is the purpose</w:t>
      </w:r>
      <w:r w:rsidR="00B3167A" w:rsidRPr="00D302B6">
        <w:rPr>
          <w:rFonts w:ascii="Calibri" w:hAnsi="Calibri"/>
          <w:b/>
        </w:rPr>
        <w:t xml:space="preserve">? </w:t>
      </w:r>
    </w:p>
    <w:p w14:paraId="37B60341" w14:textId="44C1B099" w:rsidR="003B408B" w:rsidRPr="00D302B6" w:rsidRDefault="00B50730" w:rsidP="00B50730">
      <w:pPr>
        <w:rPr>
          <w:rFonts w:ascii="Calibri" w:eastAsia="Arial" w:hAnsi="Calibri" w:cs="Arial"/>
          <w:bCs/>
          <w:color w:val="000000" w:themeColor="text1"/>
        </w:rPr>
      </w:pPr>
      <w:r w:rsidRPr="00D302B6">
        <w:rPr>
          <w:rFonts w:ascii="Calibri" w:eastAsia="Arial" w:hAnsi="Calibri" w:cs="Arial"/>
        </w:rPr>
        <w:t>The purpose of th</w:t>
      </w:r>
      <w:r w:rsidR="001D08A1" w:rsidRPr="00D302B6">
        <w:rPr>
          <w:rFonts w:ascii="Calibri" w:eastAsia="Arial" w:hAnsi="Calibri" w:cs="Arial"/>
        </w:rPr>
        <w:t xml:space="preserve">is study is to </w:t>
      </w:r>
      <w:r w:rsidR="00571707" w:rsidRPr="00D302B6">
        <w:rPr>
          <w:rFonts w:ascii="Calibri" w:eastAsia="Arial" w:hAnsi="Calibri" w:cs="Arial"/>
        </w:rPr>
        <w:t>identify outcomes for women and birthing people carrying a breech baby at term</w:t>
      </w:r>
      <w:r w:rsidR="004449A5" w:rsidRPr="00D302B6">
        <w:rPr>
          <w:rFonts w:ascii="Calibri" w:eastAsia="Arial" w:hAnsi="Calibri" w:cs="Arial"/>
        </w:rPr>
        <w:t xml:space="preserve">. Some women choose to try to turn the baby head-down. Some women choose to plan a vaginal breech birth. And some women choose to plan a caesarean section. Women have told us they would like more up-to-date information about the relative safety and effectiveness of each of these options. </w:t>
      </w:r>
      <w:proofErr w:type="gramStart"/>
      <w:r w:rsidR="004449A5" w:rsidRPr="00D302B6">
        <w:rPr>
          <w:rFonts w:ascii="Calibri" w:eastAsia="Arial" w:hAnsi="Calibri" w:cs="Arial"/>
        </w:rPr>
        <w:t>So</w:t>
      </w:r>
      <w:proofErr w:type="gramEnd"/>
      <w:r w:rsidR="004449A5" w:rsidRPr="00D302B6">
        <w:rPr>
          <w:rFonts w:ascii="Calibri" w:eastAsia="Arial" w:hAnsi="Calibri" w:cs="Arial"/>
        </w:rPr>
        <w:t xml:space="preserve"> we would like to understand more about how each of these choices compare in contemporary maternity services.</w:t>
      </w:r>
    </w:p>
    <w:p w14:paraId="240AE776" w14:textId="5E838CF8" w:rsidR="00FF314B" w:rsidRPr="00D302B6" w:rsidRDefault="008809D1">
      <w:pPr>
        <w:rPr>
          <w:rFonts w:ascii="Calibri" w:eastAsia="Arial" w:hAnsi="Calibri" w:cs="Arial"/>
          <w:bCs/>
          <w:color w:val="000000" w:themeColor="text1"/>
        </w:rPr>
      </w:pPr>
      <w:r w:rsidRPr="00D302B6">
        <w:rPr>
          <w:rFonts w:ascii="Calibri" w:eastAsia="Arial" w:hAnsi="Calibri" w:cs="Arial"/>
          <w:bCs/>
          <w:color w:val="000000" w:themeColor="text1"/>
        </w:rPr>
        <w:t xml:space="preserve">We would also like to introduce some new methods that have shown promise in </w:t>
      </w:r>
      <w:r w:rsidR="00D13009" w:rsidRPr="00D302B6">
        <w:rPr>
          <w:rFonts w:ascii="Calibri" w:eastAsia="Arial" w:hAnsi="Calibri" w:cs="Arial"/>
          <w:bCs/>
          <w:color w:val="000000" w:themeColor="text1"/>
        </w:rPr>
        <w:t xml:space="preserve">potentially </w:t>
      </w:r>
      <w:r w:rsidRPr="00D302B6">
        <w:rPr>
          <w:rFonts w:ascii="Calibri" w:eastAsia="Arial" w:hAnsi="Calibri" w:cs="Arial"/>
          <w:bCs/>
          <w:color w:val="000000" w:themeColor="text1"/>
        </w:rPr>
        <w:t xml:space="preserve">improving outcomes for women and their breech babies at term. </w:t>
      </w:r>
      <w:r w:rsidR="00593975" w:rsidRPr="00D302B6">
        <w:rPr>
          <w:rFonts w:ascii="Calibri" w:eastAsia="Arial" w:hAnsi="Calibri" w:cs="Arial"/>
          <w:bCs/>
          <w:color w:val="000000" w:themeColor="text1"/>
        </w:rPr>
        <w:t xml:space="preserve">This could be at any point in the care pathway, such as interventions to improve the success rates of turning babies head-down, improve the </w:t>
      </w:r>
      <w:r w:rsidR="0030527D" w:rsidRPr="00D302B6">
        <w:rPr>
          <w:rFonts w:ascii="Calibri" w:eastAsia="Arial" w:hAnsi="Calibri" w:cs="Arial"/>
          <w:bCs/>
          <w:color w:val="000000" w:themeColor="text1"/>
        </w:rPr>
        <w:t xml:space="preserve">safety of vaginal breech birth or improve the experience of breech caesarean sections. </w:t>
      </w:r>
      <w:r w:rsidR="003549DD" w:rsidRPr="00D302B6">
        <w:rPr>
          <w:rFonts w:ascii="Calibri" w:eastAsia="Arial" w:hAnsi="Calibri" w:cs="Arial"/>
          <w:bCs/>
          <w:color w:val="000000" w:themeColor="text1"/>
        </w:rPr>
        <w:t xml:space="preserve">To test these new methods, we would like to allocate </w:t>
      </w:r>
      <w:proofErr w:type="spellStart"/>
      <w:r w:rsidR="00EB2F5F" w:rsidRPr="00D302B6">
        <w:rPr>
          <w:rFonts w:ascii="Calibri" w:eastAsia="Arial" w:hAnsi="Calibri" w:cs="Arial"/>
          <w:bCs/>
          <w:color w:val="000000" w:themeColor="text1"/>
        </w:rPr>
        <w:t>elibible</w:t>
      </w:r>
      <w:proofErr w:type="spellEnd"/>
      <w:r w:rsidR="00EB2F5F" w:rsidRPr="00D302B6">
        <w:rPr>
          <w:rFonts w:ascii="Calibri" w:eastAsia="Arial" w:hAnsi="Calibri" w:cs="Arial"/>
          <w:bCs/>
          <w:color w:val="000000" w:themeColor="text1"/>
        </w:rPr>
        <w:t xml:space="preserve"> women already participating in the study by chance to be offered a new intervention, or not. This allocation by chance is called ‘randomisation,’ and it enables us to be sure that any differences in results are </w:t>
      </w:r>
      <w:proofErr w:type="gramStart"/>
      <w:r w:rsidR="00EB2F5F" w:rsidRPr="00D302B6">
        <w:rPr>
          <w:rFonts w:ascii="Calibri" w:eastAsia="Arial" w:hAnsi="Calibri" w:cs="Arial"/>
          <w:bCs/>
          <w:color w:val="000000" w:themeColor="text1"/>
        </w:rPr>
        <w:t>due to the effects</w:t>
      </w:r>
      <w:proofErr w:type="gramEnd"/>
      <w:r w:rsidR="00EB2F5F" w:rsidRPr="00D302B6">
        <w:rPr>
          <w:rFonts w:ascii="Calibri" w:eastAsia="Arial" w:hAnsi="Calibri" w:cs="Arial"/>
          <w:bCs/>
          <w:color w:val="000000" w:themeColor="text1"/>
        </w:rPr>
        <w:t xml:space="preserve"> of the new care intervention and </w:t>
      </w:r>
      <w:proofErr w:type="spellStart"/>
      <w:r w:rsidR="00EB2F5F" w:rsidRPr="00D302B6">
        <w:rPr>
          <w:rFonts w:ascii="Calibri" w:eastAsia="Arial" w:hAnsi="Calibri" w:cs="Arial"/>
          <w:bCs/>
          <w:color w:val="000000" w:themeColor="text1"/>
        </w:rPr>
        <w:t>not</w:t>
      </w:r>
      <w:proofErr w:type="spellEnd"/>
      <w:r w:rsidR="00EB2F5F" w:rsidRPr="00D302B6">
        <w:rPr>
          <w:rFonts w:ascii="Calibri" w:eastAsia="Arial" w:hAnsi="Calibri" w:cs="Arial"/>
          <w:bCs/>
          <w:color w:val="000000" w:themeColor="text1"/>
        </w:rPr>
        <w:t xml:space="preserve"> other reasons.</w:t>
      </w:r>
    </w:p>
    <w:p w14:paraId="769453B2" w14:textId="30A77A48" w:rsidR="000B70AB" w:rsidRPr="00D302B6" w:rsidRDefault="00B3167A">
      <w:pPr>
        <w:rPr>
          <w:rFonts w:ascii="Calibri" w:hAnsi="Calibri"/>
          <w:b/>
        </w:rPr>
      </w:pPr>
      <w:r w:rsidRPr="00D302B6">
        <w:rPr>
          <w:rFonts w:ascii="Calibri" w:hAnsi="Calibri"/>
          <w:b/>
        </w:rPr>
        <w:t xml:space="preserve">What would taking part involve? </w:t>
      </w:r>
    </w:p>
    <w:p w14:paraId="4A350DF8" w14:textId="6C9E57C2" w:rsidR="00294D6B" w:rsidRPr="00D302B6" w:rsidRDefault="00F30FBB" w:rsidP="00294D6B">
      <w:pPr>
        <w:rPr>
          <w:rFonts w:ascii="Calibri" w:eastAsia="Arial" w:hAnsi="Calibri" w:cs="Arial"/>
          <w:bCs/>
        </w:rPr>
      </w:pPr>
      <w:r w:rsidRPr="00D302B6">
        <w:rPr>
          <w:rFonts w:ascii="Calibri" w:eastAsia="Arial" w:hAnsi="Calibri" w:cs="Arial"/>
          <w:bCs/>
        </w:rPr>
        <w:t xml:space="preserve">If you choose to participate in this study, </w:t>
      </w:r>
      <w:r w:rsidR="00294D6B" w:rsidRPr="00D302B6">
        <w:rPr>
          <w:rFonts w:ascii="Calibri" w:eastAsia="Arial" w:hAnsi="Calibri" w:cs="Arial"/>
          <w:bCs/>
        </w:rPr>
        <w:t>we will ask you for consent:</w:t>
      </w:r>
    </w:p>
    <w:p w14:paraId="0D440983" w14:textId="20AB4309" w:rsidR="00294D6B" w:rsidRPr="00D302B6" w:rsidRDefault="00294D6B" w:rsidP="008A3379">
      <w:pPr>
        <w:pStyle w:val="ListParagraph"/>
        <w:numPr>
          <w:ilvl w:val="0"/>
          <w:numId w:val="3"/>
        </w:numPr>
        <w:overflowPunct w:val="0"/>
        <w:autoSpaceDE w:val="0"/>
        <w:autoSpaceDN w:val="0"/>
        <w:adjustRightInd w:val="0"/>
        <w:spacing w:after="0" w:line="276" w:lineRule="auto"/>
        <w:textAlignment w:val="baseline"/>
        <w:rPr>
          <w:rFonts w:ascii="Calibri" w:eastAsia="Arial" w:hAnsi="Calibri" w:cs="Arial"/>
          <w:bCs/>
        </w:rPr>
      </w:pPr>
      <w:r w:rsidRPr="00D302B6">
        <w:rPr>
          <w:rFonts w:ascii="Calibri" w:eastAsia="Arial" w:hAnsi="Calibri" w:cs="Arial"/>
          <w:bCs/>
        </w:rPr>
        <w:t xml:space="preserve">To access your medical records and those of your baby, so that we can record information about the health services you use and the outcomes of your </w:t>
      </w:r>
      <w:proofErr w:type="gramStart"/>
      <w:r w:rsidRPr="00D302B6">
        <w:rPr>
          <w:rFonts w:ascii="Calibri" w:eastAsia="Arial" w:hAnsi="Calibri" w:cs="Arial"/>
          <w:bCs/>
        </w:rPr>
        <w:t>birth;</w:t>
      </w:r>
      <w:proofErr w:type="gramEnd"/>
    </w:p>
    <w:p w14:paraId="44F9C74A" w14:textId="5B93B10B" w:rsidR="003B5EEA" w:rsidRPr="00D302B6" w:rsidRDefault="003B5EEA" w:rsidP="008A3379">
      <w:pPr>
        <w:pStyle w:val="ListParagraph"/>
        <w:numPr>
          <w:ilvl w:val="0"/>
          <w:numId w:val="3"/>
        </w:numPr>
        <w:overflowPunct w:val="0"/>
        <w:autoSpaceDE w:val="0"/>
        <w:autoSpaceDN w:val="0"/>
        <w:adjustRightInd w:val="0"/>
        <w:spacing w:after="0" w:line="276" w:lineRule="auto"/>
        <w:textAlignment w:val="baseline"/>
        <w:rPr>
          <w:rFonts w:ascii="Calibri" w:eastAsia="Arial" w:hAnsi="Calibri" w:cs="Arial"/>
          <w:bCs/>
        </w:rPr>
      </w:pPr>
      <w:r w:rsidRPr="00D302B6">
        <w:rPr>
          <w:rFonts w:ascii="Calibri" w:eastAsia="Arial" w:hAnsi="Calibri" w:cs="Arial"/>
          <w:bCs/>
        </w:rPr>
        <w:t xml:space="preserve">To be </w:t>
      </w:r>
      <w:r w:rsidR="007D38E7" w:rsidRPr="00D302B6">
        <w:rPr>
          <w:rFonts w:ascii="Calibri" w:eastAsia="Arial" w:hAnsi="Calibri" w:cs="Arial"/>
          <w:bCs/>
        </w:rPr>
        <w:t>allocated by chance to be offered a new treatment, or not, if eligible</w:t>
      </w:r>
      <w:r w:rsidR="006C3CDF">
        <w:rPr>
          <w:rFonts w:ascii="Calibri" w:eastAsia="Arial" w:hAnsi="Calibri" w:cs="Arial"/>
          <w:bCs/>
        </w:rPr>
        <w:t xml:space="preserve"> (randomisation</w:t>
      </w:r>
      <w:proofErr w:type="gramStart"/>
      <w:r w:rsidR="006C3CDF">
        <w:rPr>
          <w:rFonts w:ascii="Calibri" w:eastAsia="Arial" w:hAnsi="Calibri" w:cs="Arial"/>
          <w:bCs/>
        </w:rPr>
        <w:t>)</w:t>
      </w:r>
      <w:r w:rsidR="00EB11B1" w:rsidRPr="00D302B6">
        <w:rPr>
          <w:rFonts w:ascii="Calibri" w:eastAsia="Arial" w:hAnsi="Calibri" w:cs="Arial"/>
          <w:bCs/>
        </w:rPr>
        <w:t>;</w:t>
      </w:r>
      <w:proofErr w:type="gramEnd"/>
    </w:p>
    <w:p w14:paraId="062DA442" w14:textId="7BB8DD0D" w:rsidR="00294D6B" w:rsidRPr="00D302B6" w:rsidRDefault="00294D6B" w:rsidP="00294D6B">
      <w:pPr>
        <w:pStyle w:val="ListParagraph"/>
        <w:numPr>
          <w:ilvl w:val="0"/>
          <w:numId w:val="4"/>
        </w:numPr>
        <w:overflowPunct w:val="0"/>
        <w:autoSpaceDE w:val="0"/>
        <w:autoSpaceDN w:val="0"/>
        <w:adjustRightInd w:val="0"/>
        <w:spacing w:after="0" w:line="276" w:lineRule="auto"/>
        <w:textAlignment w:val="baseline"/>
        <w:rPr>
          <w:rFonts w:ascii="Calibri" w:eastAsia="Arial" w:hAnsi="Calibri" w:cs="Arial"/>
          <w:bCs/>
        </w:rPr>
      </w:pPr>
      <w:r w:rsidRPr="00D302B6">
        <w:rPr>
          <w:rFonts w:ascii="Calibri" w:eastAsia="Arial" w:hAnsi="Calibri" w:cs="Arial"/>
          <w:bCs/>
        </w:rPr>
        <w:t xml:space="preserve">To </w:t>
      </w:r>
      <w:r w:rsidR="008A3379" w:rsidRPr="00D302B6">
        <w:rPr>
          <w:rFonts w:ascii="Calibri" w:eastAsia="Arial" w:hAnsi="Calibri" w:cs="Arial"/>
          <w:bCs/>
        </w:rPr>
        <w:t xml:space="preserve">send you </w:t>
      </w:r>
      <w:r w:rsidR="004859F6" w:rsidRPr="00D302B6">
        <w:rPr>
          <w:rFonts w:ascii="Calibri" w:eastAsia="Arial" w:hAnsi="Calibri" w:cs="Arial"/>
          <w:bCs/>
        </w:rPr>
        <w:t xml:space="preserve">follow up surveys at 3 months, 1 year and 2 </w:t>
      </w:r>
      <w:proofErr w:type="gramStart"/>
      <w:r w:rsidR="004859F6" w:rsidRPr="00D302B6">
        <w:rPr>
          <w:rFonts w:ascii="Calibri" w:eastAsia="Arial" w:hAnsi="Calibri" w:cs="Arial"/>
          <w:bCs/>
        </w:rPr>
        <w:t>years</w:t>
      </w:r>
      <w:r w:rsidRPr="00D302B6">
        <w:rPr>
          <w:rFonts w:ascii="Calibri" w:eastAsia="Arial" w:hAnsi="Calibri" w:cs="Arial"/>
          <w:bCs/>
        </w:rPr>
        <w:t>;</w:t>
      </w:r>
      <w:proofErr w:type="gramEnd"/>
    </w:p>
    <w:p w14:paraId="66FD05AB" w14:textId="47D5502D" w:rsidR="008202E8" w:rsidRPr="00D302B6" w:rsidRDefault="00294D6B" w:rsidP="009A30E4">
      <w:pPr>
        <w:pStyle w:val="ListParagraph"/>
        <w:numPr>
          <w:ilvl w:val="0"/>
          <w:numId w:val="4"/>
        </w:numPr>
        <w:overflowPunct w:val="0"/>
        <w:autoSpaceDE w:val="0"/>
        <w:autoSpaceDN w:val="0"/>
        <w:adjustRightInd w:val="0"/>
        <w:spacing w:line="240" w:lineRule="auto"/>
        <w:textAlignment w:val="baseline"/>
        <w:rPr>
          <w:rFonts w:ascii="Calibri" w:eastAsia="Arial" w:hAnsi="Calibri" w:cs="Arial"/>
        </w:rPr>
      </w:pPr>
      <w:r w:rsidRPr="00D302B6">
        <w:rPr>
          <w:rFonts w:ascii="Calibri" w:eastAsia="Arial" w:hAnsi="Calibri" w:cs="Arial"/>
          <w:bCs/>
        </w:rPr>
        <w:t>To allow us to collect follow-up information on you and your baby, from hospital and community records, for a period of up to 10 years after your birth.</w:t>
      </w:r>
    </w:p>
    <w:p w14:paraId="5BEEA96E" w14:textId="1EE3A8A5" w:rsidR="008D34A2" w:rsidRPr="00D302B6" w:rsidRDefault="004F44E8" w:rsidP="004F44E8">
      <w:pPr>
        <w:overflowPunct w:val="0"/>
        <w:autoSpaceDE w:val="0"/>
        <w:autoSpaceDN w:val="0"/>
        <w:adjustRightInd w:val="0"/>
        <w:spacing w:line="240" w:lineRule="auto"/>
        <w:textAlignment w:val="baseline"/>
        <w:rPr>
          <w:rFonts w:ascii="Calibri" w:eastAsia="Arial" w:hAnsi="Calibri" w:cs="Arial"/>
        </w:rPr>
      </w:pPr>
      <w:r w:rsidRPr="00D302B6">
        <w:rPr>
          <w:rFonts w:ascii="Calibri" w:eastAsia="Arial" w:hAnsi="Calibri" w:cs="Arial"/>
        </w:rPr>
        <w:t xml:space="preserve">You can agree to </w:t>
      </w:r>
      <w:r w:rsidR="008D34A2" w:rsidRPr="00D302B6">
        <w:rPr>
          <w:rFonts w:ascii="Calibri" w:eastAsia="Arial" w:hAnsi="Calibri" w:cs="Arial"/>
        </w:rPr>
        <w:t>all of this, or only the portions you feel comfortable with.</w:t>
      </w:r>
    </w:p>
    <w:p w14:paraId="3CF87E1F" w14:textId="77777777" w:rsidR="00411C40" w:rsidRPr="00D302B6" w:rsidRDefault="00411C40" w:rsidP="00411C40">
      <w:pPr>
        <w:rPr>
          <w:rFonts w:ascii="Calibri" w:eastAsia="Arial" w:hAnsi="Calibri" w:cs="Arial"/>
          <w:b/>
        </w:rPr>
      </w:pPr>
      <w:r w:rsidRPr="00D302B6">
        <w:rPr>
          <w:rFonts w:ascii="Calibri" w:eastAsia="Arial" w:hAnsi="Calibri" w:cs="Arial"/>
          <w:b/>
        </w:rPr>
        <w:lastRenderedPageBreak/>
        <w:t>What if I am not eligible or choose not to be allocated by chance?</w:t>
      </w:r>
    </w:p>
    <w:p w14:paraId="240B2E06" w14:textId="133F58E1" w:rsidR="00411C40" w:rsidRPr="00D302B6" w:rsidRDefault="00411C40" w:rsidP="002768CF">
      <w:pPr>
        <w:rPr>
          <w:rFonts w:ascii="Calibri" w:eastAsia="Arial" w:hAnsi="Calibri" w:cs="Arial"/>
          <w:bCs/>
        </w:rPr>
      </w:pPr>
      <w:r w:rsidRPr="00D302B6">
        <w:rPr>
          <w:rFonts w:ascii="Calibri" w:eastAsia="Arial" w:hAnsi="Calibri" w:cs="Arial"/>
          <w:bCs/>
        </w:rPr>
        <w:t>If your pregnancy has additional complexities, you may not be eligible to be allocated by chance</w:t>
      </w:r>
      <w:r w:rsidR="00DD1222" w:rsidRPr="00D302B6">
        <w:rPr>
          <w:rFonts w:ascii="Calibri" w:eastAsia="Arial" w:hAnsi="Calibri" w:cs="Arial"/>
          <w:bCs/>
        </w:rPr>
        <w:t xml:space="preserve"> to be offered a new treatment</w:t>
      </w:r>
      <w:r w:rsidRPr="00D302B6">
        <w:rPr>
          <w:rFonts w:ascii="Calibri" w:eastAsia="Arial" w:hAnsi="Calibri" w:cs="Arial"/>
          <w:bCs/>
        </w:rPr>
        <w:t xml:space="preserve">. Or you may prefer not to be. </w:t>
      </w:r>
      <w:r w:rsidR="00411FB6">
        <w:rPr>
          <w:rFonts w:ascii="Calibri" w:eastAsia="Arial" w:hAnsi="Calibri" w:cs="Arial"/>
          <w:bCs/>
        </w:rPr>
        <w:t xml:space="preserve">Or the hospital where you are receiving care may not be participating in the randomised portion of this research. </w:t>
      </w:r>
      <w:r w:rsidRPr="00D302B6">
        <w:rPr>
          <w:rFonts w:ascii="Calibri" w:eastAsia="Arial" w:hAnsi="Calibri" w:cs="Arial"/>
          <w:bCs/>
        </w:rPr>
        <w:t xml:space="preserve">You can still participate in the observational portion of the study. This is very helpful because it allows us to collect larger amounts of data </w:t>
      </w:r>
      <w:proofErr w:type="gramStart"/>
      <w:r w:rsidRPr="00D302B6">
        <w:rPr>
          <w:rFonts w:ascii="Calibri" w:eastAsia="Arial" w:hAnsi="Calibri" w:cs="Arial"/>
          <w:bCs/>
        </w:rPr>
        <w:t>in order to</w:t>
      </w:r>
      <w:proofErr w:type="gramEnd"/>
      <w:r w:rsidRPr="00D302B6">
        <w:rPr>
          <w:rFonts w:ascii="Calibri" w:eastAsia="Arial" w:hAnsi="Calibri" w:cs="Arial"/>
          <w:bCs/>
        </w:rPr>
        <w:t xml:space="preserve"> </w:t>
      </w:r>
      <w:r w:rsidR="00E225A0">
        <w:rPr>
          <w:rFonts w:ascii="Calibri" w:eastAsia="Arial" w:hAnsi="Calibri" w:cs="Arial"/>
          <w:bCs/>
        </w:rPr>
        <w:t xml:space="preserve">understand </w:t>
      </w:r>
      <w:r w:rsidRPr="00D302B6">
        <w:rPr>
          <w:rFonts w:ascii="Calibri" w:eastAsia="Arial" w:hAnsi="Calibri" w:cs="Arial"/>
          <w:bCs/>
        </w:rPr>
        <w:t>outcomes that happen much more rarely.</w:t>
      </w:r>
    </w:p>
    <w:p w14:paraId="5BF16FF3" w14:textId="2846AE48" w:rsidR="00411C40" w:rsidRPr="00D302B6" w:rsidRDefault="00411C40" w:rsidP="002768CF">
      <w:pPr>
        <w:rPr>
          <w:rFonts w:ascii="Calibri" w:eastAsia="Arial" w:hAnsi="Calibri" w:cs="Arial"/>
          <w:bCs/>
        </w:rPr>
      </w:pPr>
      <w:r w:rsidRPr="00D302B6">
        <w:rPr>
          <w:rFonts w:ascii="Calibri" w:eastAsia="Arial" w:hAnsi="Calibri" w:cs="Arial"/>
          <w:bCs/>
        </w:rPr>
        <w:t xml:space="preserve">In this case, you would receive standard care according to your hospital’s guideline. </w:t>
      </w:r>
    </w:p>
    <w:p w14:paraId="4BFB26E5" w14:textId="5BE7F867" w:rsidR="007A1A92" w:rsidRPr="00D302B6" w:rsidRDefault="008610D3" w:rsidP="009A30E4">
      <w:pPr>
        <w:overflowPunct w:val="0"/>
        <w:autoSpaceDE w:val="0"/>
        <w:autoSpaceDN w:val="0"/>
        <w:adjustRightInd w:val="0"/>
        <w:spacing w:line="240" w:lineRule="auto"/>
        <w:textAlignment w:val="baseline"/>
        <w:rPr>
          <w:rFonts w:ascii="Calibri" w:eastAsia="Arial" w:hAnsi="Calibri" w:cs="Arial"/>
          <w:b/>
        </w:rPr>
      </w:pPr>
      <w:r w:rsidRPr="00D302B6">
        <w:rPr>
          <w:rFonts w:ascii="Calibri" w:eastAsia="Arial" w:hAnsi="Calibri" w:cs="Arial"/>
          <w:b/>
        </w:rPr>
        <w:t>What will happen if I am randomised?</w:t>
      </w:r>
    </w:p>
    <w:p w14:paraId="18D9CCCE" w14:textId="06C19844" w:rsidR="008202E8" w:rsidRPr="00D302B6" w:rsidRDefault="00E0533D" w:rsidP="009A30E4">
      <w:pPr>
        <w:spacing w:line="240" w:lineRule="auto"/>
        <w:rPr>
          <w:rFonts w:ascii="Calibri" w:eastAsia="Arial" w:hAnsi="Calibri" w:cs="Arial"/>
          <w:bCs/>
        </w:rPr>
      </w:pPr>
      <w:r w:rsidRPr="00D302B6">
        <w:rPr>
          <w:rFonts w:ascii="Calibri" w:eastAsia="Arial" w:hAnsi="Calibri" w:cs="Arial"/>
          <w:bCs/>
        </w:rPr>
        <w:t xml:space="preserve">If you are eligible for randomisation and have consented to this, </w:t>
      </w:r>
      <w:r w:rsidR="007A3A8E" w:rsidRPr="00D302B6">
        <w:rPr>
          <w:rFonts w:ascii="Calibri" w:eastAsia="Arial" w:hAnsi="Calibri" w:cs="Arial"/>
          <w:bCs/>
        </w:rPr>
        <w:t>a health care professional will allocate you by chan</w:t>
      </w:r>
      <w:r w:rsidR="00630371" w:rsidRPr="00D302B6">
        <w:rPr>
          <w:rFonts w:ascii="Calibri" w:eastAsia="Arial" w:hAnsi="Calibri" w:cs="Arial"/>
          <w:bCs/>
        </w:rPr>
        <w:t>c</w:t>
      </w:r>
      <w:r w:rsidR="007A3A8E" w:rsidRPr="00D302B6">
        <w:rPr>
          <w:rFonts w:ascii="Calibri" w:eastAsia="Arial" w:hAnsi="Calibri" w:cs="Arial"/>
          <w:bCs/>
        </w:rPr>
        <w:t>e to either</w:t>
      </w:r>
    </w:p>
    <w:p w14:paraId="361D1F8F" w14:textId="273648D3" w:rsidR="00A04065" w:rsidRPr="00D302B6" w:rsidRDefault="007A3A8E" w:rsidP="00A04065">
      <w:pPr>
        <w:pStyle w:val="ListParagraph"/>
        <w:numPr>
          <w:ilvl w:val="0"/>
          <w:numId w:val="5"/>
        </w:numPr>
        <w:rPr>
          <w:rFonts w:ascii="Calibri" w:eastAsia="Arial" w:hAnsi="Calibri" w:cs="Arial"/>
          <w:bCs/>
        </w:rPr>
      </w:pPr>
      <w:r w:rsidRPr="00D302B6">
        <w:rPr>
          <w:rFonts w:ascii="Calibri" w:eastAsia="Arial" w:hAnsi="Calibri" w:cs="Arial"/>
          <w:b/>
        </w:rPr>
        <w:t>Standard care</w:t>
      </w:r>
      <w:r w:rsidRPr="00D302B6">
        <w:rPr>
          <w:rFonts w:ascii="Calibri" w:eastAsia="Arial" w:hAnsi="Calibri" w:cs="Arial"/>
          <w:bCs/>
        </w:rPr>
        <w:t xml:space="preserve"> – </w:t>
      </w:r>
      <w:r w:rsidR="00637DB4" w:rsidRPr="00D302B6">
        <w:rPr>
          <w:rFonts w:ascii="Calibri" w:eastAsia="Arial" w:hAnsi="Calibri" w:cs="Arial"/>
          <w:bCs/>
        </w:rPr>
        <w:t>Y</w:t>
      </w:r>
      <w:r w:rsidR="00D12485" w:rsidRPr="00D302B6">
        <w:rPr>
          <w:rFonts w:ascii="Calibri" w:eastAsia="Arial" w:hAnsi="Calibri" w:cs="Arial"/>
          <w:bCs/>
        </w:rPr>
        <w:t xml:space="preserve">ou will receive care as </w:t>
      </w:r>
      <w:proofErr w:type="gramStart"/>
      <w:r w:rsidR="00D12485" w:rsidRPr="00D302B6">
        <w:rPr>
          <w:rFonts w:ascii="Calibri" w:eastAsia="Arial" w:hAnsi="Calibri" w:cs="Arial"/>
          <w:bCs/>
        </w:rPr>
        <w:t>usual</w:t>
      </w:r>
      <w:proofErr w:type="gramEnd"/>
      <w:r w:rsidR="00D12485" w:rsidRPr="00D302B6">
        <w:rPr>
          <w:rFonts w:ascii="Calibri" w:eastAsia="Arial" w:hAnsi="Calibri" w:cs="Arial"/>
          <w:bCs/>
        </w:rPr>
        <w:t xml:space="preserve"> and no further consent is required</w:t>
      </w:r>
      <w:r w:rsidR="00637DB4" w:rsidRPr="00D302B6">
        <w:rPr>
          <w:rFonts w:ascii="Calibri" w:eastAsia="Arial" w:hAnsi="Calibri" w:cs="Arial"/>
          <w:bCs/>
        </w:rPr>
        <w:t xml:space="preserve">. Your data will be compared to the data from women who have been allocated </w:t>
      </w:r>
      <w:r w:rsidR="00593975" w:rsidRPr="00D302B6">
        <w:rPr>
          <w:rFonts w:ascii="Calibri" w:eastAsia="Arial" w:hAnsi="Calibri" w:cs="Arial"/>
          <w:bCs/>
        </w:rPr>
        <w:t>by chance to be offered a new treatment.</w:t>
      </w:r>
    </w:p>
    <w:p w14:paraId="4AC2BEDF" w14:textId="7C59A821" w:rsidR="00A04065" w:rsidRPr="00D302B6" w:rsidRDefault="0097218C" w:rsidP="00A04065">
      <w:pPr>
        <w:pStyle w:val="ListParagraph"/>
        <w:numPr>
          <w:ilvl w:val="0"/>
          <w:numId w:val="5"/>
        </w:numPr>
        <w:rPr>
          <w:rFonts w:ascii="Calibri" w:eastAsia="Arial" w:hAnsi="Calibri" w:cs="Arial"/>
          <w:bCs/>
        </w:rPr>
      </w:pPr>
      <w:r w:rsidRPr="00D302B6">
        <w:rPr>
          <w:rFonts w:ascii="Calibri" w:eastAsia="Arial" w:hAnsi="Calibri" w:cs="Arial"/>
          <w:b/>
        </w:rPr>
        <w:t>New intervention</w:t>
      </w:r>
      <w:r w:rsidR="00A04065" w:rsidRPr="00D302B6">
        <w:rPr>
          <w:rFonts w:ascii="Calibri" w:eastAsia="Arial" w:hAnsi="Calibri" w:cs="Arial"/>
          <w:bCs/>
        </w:rPr>
        <w:t xml:space="preserve"> – </w:t>
      </w:r>
      <w:r w:rsidRPr="00D302B6">
        <w:rPr>
          <w:rFonts w:ascii="Calibri" w:eastAsia="Arial" w:hAnsi="Calibri" w:cs="Arial"/>
          <w:bCs/>
        </w:rPr>
        <w:t>You will be offered a new intervention</w:t>
      </w:r>
      <w:r w:rsidR="00A04065" w:rsidRPr="00D302B6">
        <w:rPr>
          <w:rFonts w:ascii="Calibri" w:eastAsia="Arial" w:hAnsi="Calibri" w:cs="Arial"/>
          <w:bCs/>
        </w:rPr>
        <w:t>.</w:t>
      </w:r>
      <w:r w:rsidRPr="00D302B6">
        <w:rPr>
          <w:rFonts w:ascii="Calibri" w:eastAsia="Arial" w:hAnsi="Calibri" w:cs="Arial"/>
          <w:bCs/>
        </w:rPr>
        <w:t xml:space="preserve"> The potential benefits and risks of this new intervention will be explained to you</w:t>
      </w:r>
      <w:r w:rsidR="00015C8F" w:rsidRPr="00D302B6">
        <w:rPr>
          <w:rFonts w:ascii="Calibri" w:eastAsia="Arial" w:hAnsi="Calibri" w:cs="Arial"/>
          <w:bCs/>
        </w:rPr>
        <w:t>. Y</w:t>
      </w:r>
      <w:r w:rsidRPr="00D302B6">
        <w:rPr>
          <w:rFonts w:ascii="Calibri" w:eastAsia="Arial" w:hAnsi="Calibri" w:cs="Arial"/>
          <w:bCs/>
        </w:rPr>
        <w:t xml:space="preserve">ou will decide if you </w:t>
      </w:r>
      <w:r w:rsidR="002530EB" w:rsidRPr="00D302B6">
        <w:rPr>
          <w:rFonts w:ascii="Calibri" w:eastAsia="Arial" w:hAnsi="Calibri" w:cs="Arial"/>
          <w:bCs/>
        </w:rPr>
        <w:t>would like to accept it</w:t>
      </w:r>
      <w:r w:rsidR="00015C8F" w:rsidRPr="00D302B6">
        <w:rPr>
          <w:rFonts w:ascii="Calibri" w:eastAsia="Arial" w:hAnsi="Calibri" w:cs="Arial"/>
          <w:bCs/>
        </w:rPr>
        <w:t xml:space="preserve">, and we </w:t>
      </w:r>
      <w:r w:rsidR="001D3D55">
        <w:rPr>
          <w:rFonts w:ascii="Calibri" w:eastAsia="Arial" w:hAnsi="Calibri" w:cs="Arial"/>
          <w:bCs/>
        </w:rPr>
        <w:t xml:space="preserve">may </w:t>
      </w:r>
      <w:r w:rsidR="00015C8F" w:rsidRPr="00D302B6">
        <w:rPr>
          <w:rFonts w:ascii="Calibri" w:eastAsia="Arial" w:hAnsi="Calibri" w:cs="Arial"/>
          <w:bCs/>
        </w:rPr>
        <w:t>ask you to sign another consent form if you do</w:t>
      </w:r>
      <w:r w:rsidR="002530EB" w:rsidRPr="00D302B6">
        <w:rPr>
          <w:rFonts w:ascii="Calibri" w:eastAsia="Arial" w:hAnsi="Calibri" w:cs="Arial"/>
          <w:bCs/>
        </w:rPr>
        <w:t xml:space="preserve">. </w:t>
      </w:r>
      <w:r w:rsidR="002F4B13" w:rsidRPr="00D302B6">
        <w:rPr>
          <w:rFonts w:ascii="Calibri" w:eastAsia="Arial" w:hAnsi="Calibri" w:cs="Arial"/>
          <w:bCs/>
        </w:rPr>
        <w:t>Your data will be compared with women who were not offered the new intervention.</w:t>
      </w:r>
      <w:r w:rsidR="002530EB" w:rsidRPr="00D302B6">
        <w:rPr>
          <w:rFonts w:ascii="Calibri" w:eastAsia="Arial" w:hAnsi="Calibri" w:cs="Arial"/>
          <w:bCs/>
        </w:rPr>
        <w:t xml:space="preserve"> </w:t>
      </w:r>
    </w:p>
    <w:p w14:paraId="387A659C" w14:textId="7670535C" w:rsidR="00BC3D9D" w:rsidRPr="00D302B6" w:rsidRDefault="001F27B7" w:rsidP="00A04065">
      <w:pPr>
        <w:rPr>
          <w:rFonts w:ascii="Calibri" w:eastAsia="Arial" w:hAnsi="Calibri" w:cs="Arial"/>
          <w:b/>
        </w:rPr>
      </w:pPr>
      <w:r w:rsidRPr="00D302B6">
        <w:rPr>
          <w:rFonts w:ascii="Calibri" w:eastAsia="Arial" w:hAnsi="Calibri" w:cs="Arial"/>
          <w:b/>
        </w:rPr>
        <w:t>What if I change my mind?</w:t>
      </w:r>
    </w:p>
    <w:p w14:paraId="0E8741FC" w14:textId="3D0301C5" w:rsidR="008202E8" w:rsidRPr="00D302B6" w:rsidRDefault="001F27B7" w:rsidP="001D5A51">
      <w:pPr>
        <w:rPr>
          <w:rFonts w:ascii="Calibri" w:eastAsia="Arial" w:hAnsi="Calibri" w:cs="Arial"/>
          <w:bCs/>
        </w:rPr>
      </w:pPr>
      <w:r w:rsidRPr="00D302B6">
        <w:rPr>
          <w:rFonts w:ascii="Calibri" w:eastAsia="Arial" w:hAnsi="Calibri" w:cs="Arial"/>
          <w:bCs/>
        </w:rPr>
        <w:t xml:space="preserve">Your choice of treatment is ALWAYS your own. If you are allocated one treatment but </w:t>
      </w:r>
      <w:r w:rsidR="006D3079" w:rsidRPr="00D302B6">
        <w:rPr>
          <w:rFonts w:ascii="Calibri" w:eastAsia="Arial" w:hAnsi="Calibri" w:cs="Arial"/>
          <w:bCs/>
        </w:rPr>
        <w:t>upon reflection wish to decline this, you will be supported to make the choices that are right for you.</w:t>
      </w:r>
    </w:p>
    <w:p w14:paraId="3A63D248" w14:textId="5C4954C7" w:rsidR="00EF4DB6" w:rsidRPr="00D302B6" w:rsidRDefault="003E4C3A" w:rsidP="00EF4DB6">
      <w:pPr>
        <w:rPr>
          <w:rFonts w:ascii="Calibri" w:eastAsia="Arial" w:hAnsi="Calibri" w:cs="Arial"/>
          <w:b/>
        </w:rPr>
      </w:pPr>
      <w:r w:rsidRPr="00D302B6">
        <w:rPr>
          <w:rFonts w:ascii="Calibri" w:eastAsia="Arial" w:hAnsi="Calibri" w:cs="Arial"/>
          <w:b/>
        </w:rPr>
        <w:t>Data about health service use</w:t>
      </w:r>
    </w:p>
    <w:p w14:paraId="04463588" w14:textId="4216A5CF" w:rsidR="003E4C3A" w:rsidRPr="00D302B6" w:rsidRDefault="003E4C3A" w:rsidP="00EF4DB6">
      <w:pPr>
        <w:rPr>
          <w:rFonts w:ascii="Calibri" w:eastAsia="Arial" w:hAnsi="Calibri" w:cs="Arial"/>
          <w:bCs/>
        </w:rPr>
      </w:pPr>
      <w:r w:rsidRPr="00D302B6">
        <w:rPr>
          <w:rFonts w:ascii="Calibri" w:eastAsia="Arial" w:hAnsi="Calibri" w:cs="Arial"/>
          <w:bCs/>
        </w:rPr>
        <w:t>In this study, we will collect data about your use of health services during your breech pregnancy. This will include a hand-held record</w:t>
      </w:r>
      <w:r w:rsidR="005204E3" w:rsidRPr="00D302B6">
        <w:rPr>
          <w:rFonts w:ascii="Calibri" w:eastAsia="Arial" w:hAnsi="Calibri" w:cs="Arial"/>
          <w:bCs/>
        </w:rPr>
        <w:t xml:space="preserve">, in which you and your health care providers will record </w:t>
      </w:r>
      <w:proofErr w:type="gramStart"/>
      <w:r w:rsidR="005204E3" w:rsidRPr="00D302B6">
        <w:rPr>
          <w:rFonts w:ascii="Calibri" w:eastAsia="Arial" w:hAnsi="Calibri" w:cs="Arial"/>
          <w:bCs/>
        </w:rPr>
        <w:t>all of</w:t>
      </w:r>
      <w:proofErr w:type="gramEnd"/>
      <w:r w:rsidR="005204E3" w:rsidRPr="00D302B6">
        <w:rPr>
          <w:rFonts w:ascii="Calibri" w:eastAsia="Arial" w:hAnsi="Calibri" w:cs="Arial"/>
          <w:bCs/>
        </w:rPr>
        <w:t xml:space="preserve"> your appointments related to your breech pregnancy. This data will help us to determine what it costs to provide different types of care.</w:t>
      </w:r>
    </w:p>
    <w:p w14:paraId="24DFC14A" w14:textId="73903D8C" w:rsidR="00C16067" w:rsidRPr="00D302B6" w:rsidRDefault="00167A1A" w:rsidP="009876D8">
      <w:pPr>
        <w:rPr>
          <w:rFonts w:ascii="Calibri" w:eastAsia="Arial" w:hAnsi="Calibri" w:cs="Arial"/>
          <w:b/>
          <w:bCs/>
        </w:rPr>
      </w:pPr>
      <w:r w:rsidRPr="00D302B6">
        <w:rPr>
          <w:rFonts w:ascii="Calibri" w:eastAsia="Arial" w:hAnsi="Calibri" w:cs="Arial"/>
          <w:b/>
          <w:bCs/>
        </w:rPr>
        <w:t>Surveys and longer-term follow-up</w:t>
      </w:r>
    </w:p>
    <w:p w14:paraId="5F4A6D0A" w14:textId="42659A4E" w:rsidR="00413C8A" w:rsidRPr="00D302B6" w:rsidRDefault="00413C8A" w:rsidP="00413C8A">
      <w:pPr>
        <w:rPr>
          <w:rFonts w:ascii="Calibri" w:eastAsia="Arial" w:hAnsi="Calibri" w:cs="Arial"/>
        </w:rPr>
      </w:pPr>
      <w:r w:rsidRPr="00D302B6">
        <w:rPr>
          <w:rFonts w:ascii="Calibri" w:eastAsia="Arial" w:hAnsi="Calibri" w:cs="Arial"/>
        </w:rPr>
        <w:t>If you participate in the study in any way, we will send you a link to a follow-up survey by e-mail between 3 and 4 months after you have given birth. This survey will ask you questions about your experience of care and about you and your baby’s use of health services since the birth.</w:t>
      </w:r>
      <w:r w:rsidR="0029089D" w:rsidRPr="00D302B6">
        <w:rPr>
          <w:rFonts w:ascii="Calibri" w:eastAsia="Arial" w:hAnsi="Calibri" w:cs="Arial"/>
        </w:rPr>
        <w:t xml:space="preserve"> </w:t>
      </w:r>
      <w:r w:rsidR="00C35E58" w:rsidRPr="00D302B6">
        <w:rPr>
          <w:rFonts w:ascii="Calibri" w:eastAsia="Arial" w:hAnsi="Calibri" w:cs="Arial"/>
        </w:rPr>
        <w:t>You are under no obligation to continue to participate if you no longer wish to.</w:t>
      </w:r>
    </w:p>
    <w:p w14:paraId="4545F339" w14:textId="7AA5C4EE" w:rsidR="00413C8A" w:rsidRPr="00D302B6" w:rsidRDefault="00413C8A" w:rsidP="00413C8A">
      <w:pPr>
        <w:rPr>
          <w:rFonts w:ascii="Calibri" w:eastAsia="Arial" w:hAnsi="Calibri" w:cs="Arial"/>
        </w:rPr>
      </w:pPr>
      <w:r w:rsidRPr="00D302B6">
        <w:rPr>
          <w:rFonts w:ascii="Calibri" w:eastAsia="Arial" w:hAnsi="Calibri" w:cs="Arial"/>
        </w:rPr>
        <w:t xml:space="preserve">We will send you </w:t>
      </w:r>
      <w:r w:rsidR="004368FE" w:rsidRPr="00D302B6">
        <w:rPr>
          <w:rFonts w:ascii="Calibri" w:eastAsia="Arial" w:hAnsi="Calibri" w:cs="Arial"/>
        </w:rPr>
        <w:t>an additional survey around the time that your baby is 1 year old, and 2 years old</w:t>
      </w:r>
      <w:r w:rsidRPr="00D302B6">
        <w:rPr>
          <w:rFonts w:ascii="Calibri" w:eastAsia="Arial" w:hAnsi="Calibri" w:cs="Arial"/>
        </w:rPr>
        <w:t xml:space="preserve">. </w:t>
      </w:r>
    </w:p>
    <w:p w14:paraId="7EC9BB31" w14:textId="3B26CC97" w:rsidR="0029089D" w:rsidRPr="00D302B6" w:rsidRDefault="00413C8A" w:rsidP="00141534">
      <w:pPr>
        <w:spacing w:line="276" w:lineRule="auto"/>
        <w:rPr>
          <w:rFonts w:ascii="Calibri" w:eastAsia="Arial" w:hAnsi="Calibri" w:cs="Arial"/>
        </w:rPr>
      </w:pPr>
      <w:r w:rsidRPr="00D302B6">
        <w:rPr>
          <w:rFonts w:ascii="Calibri" w:eastAsia="Arial" w:hAnsi="Calibri" w:cs="Arial"/>
        </w:rPr>
        <w:t>The women who contributed to the design of this research indicated that it was important to them to know about the long-term outcomes associated with their birth choices. Therefore, we would like permission to collect information on your health service usage and outcomes, for you and your baby, from hospital and community health records, for a period of up to 10 years.</w:t>
      </w:r>
      <w:r w:rsidR="00C35E58" w:rsidRPr="00D302B6">
        <w:rPr>
          <w:rFonts w:ascii="Calibri" w:eastAsia="Arial" w:hAnsi="Calibri" w:cs="Arial"/>
        </w:rPr>
        <w:t xml:space="preserve"> </w:t>
      </w:r>
      <w:r w:rsidR="000731A3">
        <w:rPr>
          <w:rFonts w:ascii="Calibri" w:eastAsia="Arial" w:hAnsi="Calibri" w:cs="Arial"/>
        </w:rPr>
        <w:t>This would include infor</w:t>
      </w:r>
      <w:r w:rsidR="004F4B6C">
        <w:rPr>
          <w:rFonts w:ascii="Calibri" w:eastAsia="Arial" w:hAnsi="Calibri" w:cs="Arial"/>
        </w:rPr>
        <w:t xml:space="preserve">mation on the outcomes of subsequent pregnancies, as these are often affected by the previous births. </w:t>
      </w:r>
      <w:r w:rsidR="00C35E58" w:rsidRPr="00D302B6">
        <w:rPr>
          <w:rFonts w:ascii="Calibri" w:eastAsia="Arial" w:hAnsi="Calibri" w:cs="Arial"/>
        </w:rPr>
        <w:t>If we continue to collect data after 2 years, this will be subject to additional ethics approvals.</w:t>
      </w:r>
    </w:p>
    <w:p w14:paraId="14672326" w14:textId="77777777" w:rsidR="00516E0C" w:rsidRDefault="00516E0C" w:rsidP="00141534">
      <w:pPr>
        <w:spacing w:line="276" w:lineRule="auto"/>
        <w:rPr>
          <w:rFonts w:ascii="Calibri" w:eastAsia="Arial" w:hAnsi="Calibri" w:cs="Arial"/>
          <w:b/>
          <w:bCs/>
        </w:rPr>
      </w:pPr>
    </w:p>
    <w:p w14:paraId="5EA4AF1F" w14:textId="53BC1251" w:rsidR="003B2F9E" w:rsidRPr="00D302B6" w:rsidRDefault="003B2F9E" w:rsidP="00141534">
      <w:pPr>
        <w:spacing w:line="276" w:lineRule="auto"/>
        <w:rPr>
          <w:rFonts w:ascii="Calibri" w:eastAsia="Arial" w:hAnsi="Calibri" w:cs="Arial"/>
          <w:b/>
          <w:bCs/>
        </w:rPr>
      </w:pPr>
      <w:r w:rsidRPr="00D302B6">
        <w:rPr>
          <w:rFonts w:ascii="Calibri" w:eastAsia="Arial" w:hAnsi="Calibri" w:cs="Arial"/>
          <w:b/>
          <w:bCs/>
        </w:rPr>
        <w:lastRenderedPageBreak/>
        <w:t>Anonymisation</w:t>
      </w:r>
    </w:p>
    <w:p w14:paraId="0D25E0B7" w14:textId="21A204EF" w:rsidR="00BA3BD8" w:rsidRPr="00D302B6" w:rsidRDefault="0029089D" w:rsidP="00141534">
      <w:pPr>
        <w:spacing w:line="276" w:lineRule="auto"/>
        <w:rPr>
          <w:rFonts w:ascii="Calibri" w:eastAsia="Arial" w:hAnsi="Calibri" w:cs="Arial"/>
        </w:rPr>
      </w:pPr>
      <w:r w:rsidRPr="00D302B6">
        <w:rPr>
          <w:rFonts w:ascii="Calibri" w:eastAsia="Arial" w:hAnsi="Calibri" w:cs="Arial"/>
        </w:rPr>
        <w:t xml:space="preserve">This </w:t>
      </w:r>
      <w:r w:rsidR="00167A1A" w:rsidRPr="00D302B6">
        <w:rPr>
          <w:rFonts w:ascii="Calibri" w:eastAsia="Arial" w:hAnsi="Calibri" w:cs="Arial"/>
        </w:rPr>
        <w:t xml:space="preserve">follow-up </w:t>
      </w:r>
      <w:r w:rsidRPr="00D302B6">
        <w:rPr>
          <w:rFonts w:ascii="Calibri" w:eastAsia="Arial" w:hAnsi="Calibri" w:cs="Arial"/>
        </w:rPr>
        <w:t>will require us to maintain your contact information and NHS numbers (CHI numbers for sites in Scotland), for you and your child. We will also inform your GP about your participation in this study if you give us permission to do this.</w:t>
      </w:r>
      <w:r w:rsidR="003B2F9E" w:rsidRPr="00D302B6">
        <w:rPr>
          <w:rFonts w:ascii="Calibri" w:eastAsia="Arial" w:hAnsi="Calibri" w:cs="Arial"/>
        </w:rPr>
        <w:t xml:space="preserve"> However, </w:t>
      </w:r>
      <w:proofErr w:type="gramStart"/>
      <w:r w:rsidR="006317BF" w:rsidRPr="00D302B6">
        <w:rPr>
          <w:rFonts w:ascii="Calibri" w:eastAsia="Arial" w:hAnsi="Calibri" w:cs="Arial"/>
        </w:rPr>
        <w:t>all of</w:t>
      </w:r>
      <w:proofErr w:type="gramEnd"/>
      <w:r w:rsidR="006317BF" w:rsidRPr="00D302B6">
        <w:rPr>
          <w:rFonts w:ascii="Calibri" w:eastAsia="Arial" w:hAnsi="Calibri" w:cs="Arial"/>
        </w:rPr>
        <w:t xml:space="preserve"> your personal information</w:t>
      </w:r>
      <w:r w:rsidR="003B2F9E" w:rsidRPr="00D302B6">
        <w:rPr>
          <w:rFonts w:ascii="Calibri" w:eastAsia="Arial" w:hAnsi="Calibri" w:cs="Arial"/>
        </w:rPr>
        <w:t xml:space="preserve"> will be kept in a separate </w:t>
      </w:r>
      <w:r w:rsidR="00BF7798" w:rsidRPr="00D302B6">
        <w:rPr>
          <w:rFonts w:ascii="Calibri" w:eastAsia="Arial" w:hAnsi="Calibri" w:cs="Arial"/>
        </w:rPr>
        <w:t xml:space="preserve">secure location from the data we are </w:t>
      </w:r>
      <w:r w:rsidR="006317BF" w:rsidRPr="00D302B6">
        <w:rPr>
          <w:rFonts w:ascii="Calibri" w:eastAsia="Arial" w:hAnsi="Calibri" w:cs="Arial"/>
        </w:rPr>
        <w:t>collecting</w:t>
      </w:r>
      <w:r w:rsidR="00BF7798" w:rsidRPr="00D302B6">
        <w:rPr>
          <w:rFonts w:ascii="Calibri" w:eastAsia="Arial" w:hAnsi="Calibri" w:cs="Arial"/>
        </w:rPr>
        <w:t>.</w:t>
      </w:r>
    </w:p>
    <w:p w14:paraId="66546029" w14:textId="682E8DC4" w:rsidR="00BF7798" w:rsidRPr="00D302B6" w:rsidRDefault="00BF7798" w:rsidP="00141534">
      <w:pPr>
        <w:spacing w:line="276" w:lineRule="auto"/>
        <w:rPr>
          <w:rFonts w:ascii="Calibri" w:eastAsia="Arial" w:hAnsi="Calibri" w:cs="Arial"/>
        </w:rPr>
      </w:pPr>
      <w:r w:rsidRPr="00D302B6">
        <w:rPr>
          <w:rFonts w:ascii="Calibri" w:eastAsia="Arial" w:hAnsi="Calibri" w:cs="Arial"/>
        </w:rPr>
        <w:t xml:space="preserve">When you enter the study, you will be allocated a code. This will be linked to your personal information and enable you to access the surveys. But when the researchers </w:t>
      </w:r>
      <w:r w:rsidR="00EA5414" w:rsidRPr="00D302B6">
        <w:rPr>
          <w:rFonts w:ascii="Calibri" w:eastAsia="Arial" w:hAnsi="Calibri" w:cs="Arial"/>
        </w:rPr>
        <w:t xml:space="preserve">analyse the </w:t>
      </w:r>
      <w:proofErr w:type="gramStart"/>
      <w:r w:rsidR="00EA5414" w:rsidRPr="00D302B6">
        <w:rPr>
          <w:rFonts w:ascii="Calibri" w:eastAsia="Arial" w:hAnsi="Calibri" w:cs="Arial"/>
        </w:rPr>
        <w:t>information</w:t>
      </w:r>
      <w:proofErr w:type="gramEnd"/>
      <w:r w:rsidR="00EA5414" w:rsidRPr="00D302B6">
        <w:rPr>
          <w:rFonts w:ascii="Calibri" w:eastAsia="Arial" w:hAnsi="Calibri" w:cs="Arial"/>
        </w:rPr>
        <w:t xml:space="preserve"> we have collected, </w:t>
      </w:r>
      <w:r w:rsidR="00E905EE" w:rsidRPr="00D302B6">
        <w:rPr>
          <w:rFonts w:ascii="Calibri" w:eastAsia="Arial" w:hAnsi="Calibri" w:cs="Arial"/>
        </w:rPr>
        <w:t xml:space="preserve">your personal details will not be included. </w:t>
      </w:r>
      <w:r w:rsidR="006317BF" w:rsidRPr="00D302B6">
        <w:rPr>
          <w:rFonts w:ascii="Calibri" w:eastAsia="Arial" w:hAnsi="Calibri" w:cs="Arial"/>
        </w:rPr>
        <w:t xml:space="preserve">Only the </w:t>
      </w:r>
      <w:r w:rsidR="00D302B6" w:rsidRPr="00D302B6">
        <w:rPr>
          <w:rFonts w:ascii="Calibri" w:eastAsia="Arial" w:hAnsi="Calibri" w:cs="Arial"/>
        </w:rPr>
        <w:t>Project Lead and Manager</w:t>
      </w:r>
      <w:r w:rsidR="00E905EE" w:rsidRPr="00D302B6">
        <w:rPr>
          <w:rFonts w:ascii="Calibri" w:eastAsia="Arial" w:hAnsi="Calibri" w:cs="Arial"/>
        </w:rPr>
        <w:t xml:space="preserve"> will </w:t>
      </w:r>
      <w:r w:rsidR="00D302B6" w:rsidRPr="00D302B6">
        <w:rPr>
          <w:rFonts w:ascii="Calibri" w:eastAsia="Arial" w:hAnsi="Calibri" w:cs="Arial"/>
        </w:rPr>
        <w:t xml:space="preserve">have access to your </w:t>
      </w:r>
      <w:r w:rsidR="00B302DD">
        <w:rPr>
          <w:rFonts w:ascii="Calibri" w:eastAsia="Arial" w:hAnsi="Calibri" w:cs="Arial"/>
        </w:rPr>
        <w:t xml:space="preserve">personal </w:t>
      </w:r>
      <w:r w:rsidR="00D302B6" w:rsidRPr="00D302B6">
        <w:rPr>
          <w:rFonts w:ascii="Calibri" w:eastAsia="Arial" w:hAnsi="Calibri" w:cs="Arial"/>
        </w:rPr>
        <w:t xml:space="preserve">details, and we will </w:t>
      </w:r>
      <w:r w:rsidR="00E905EE" w:rsidRPr="00D302B6">
        <w:rPr>
          <w:rFonts w:ascii="Calibri" w:eastAsia="Arial" w:hAnsi="Calibri" w:cs="Arial"/>
        </w:rPr>
        <w:t xml:space="preserve">only access them if we need to contact you, or to </w:t>
      </w:r>
      <w:r w:rsidR="00350B79" w:rsidRPr="00D302B6">
        <w:rPr>
          <w:rFonts w:ascii="Calibri" w:eastAsia="Arial" w:hAnsi="Calibri" w:cs="Arial"/>
        </w:rPr>
        <w:t xml:space="preserve">communicate with your health care service providers </w:t>
      </w:r>
      <w:proofErr w:type="gramStart"/>
      <w:r w:rsidR="00350B79" w:rsidRPr="00D302B6">
        <w:rPr>
          <w:rFonts w:ascii="Calibri" w:eastAsia="Arial" w:hAnsi="Calibri" w:cs="Arial"/>
        </w:rPr>
        <w:t>in order to</w:t>
      </w:r>
      <w:proofErr w:type="gramEnd"/>
      <w:r w:rsidR="00350B79" w:rsidRPr="00D302B6">
        <w:rPr>
          <w:rFonts w:ascii="Calibri" w:eastAsia="Arial" w:hAnsi="Calibri" w:cs="Arial"/>
        </w:rPr>
        <w:t xml:space="preserve"> collect the data.</w:t>
      </w:r>
    </w:p>
    <w:p w14:paraId="0F2D5C2C" w14:textId="77777777" w:rsidR="0095503C" w:rsidRPr="00D302B6" w:rsidRDefault="0095503C" w:rsidP="00141534">
      <w:pPr>
        <w:spacing w:line="276" w:lineRule="auto"/>
        <w:rPr>
          <w:rFonts w:ascii="Calibri" w:eastAsia="Arial" w:hAnsi="Calibri" w:cs="Arial"/>
          <w:b/>
        </w:rPr>
      </w:pPr>
      <w:r w:rsidRPr="00D302B6">
        <w:rPr>
          <w:rFonts w:ascii="Calibri" w:eastAsia="Arial" w:hAnsi="Calibri" w:cs="Arial"/>
          <w:b/>
        </w:rPr>
        <w:t>Do I have to take part?</w:t>
      </w:r>
    </w:p>
    <w:p w14:paraId="0C1E6723" w14:textId="024933FF" w:rsidR="00412547" w:rsidRPr="00D302B6" w:rsidRDefault="0095503C" w:rsidP="00141534">
      <w:pPr>
        <w:spacing w:line="276" w:lineRule="auto"/>
        <w:rPr>
          <w:rFonts w:ascii="Calibri" w:eastAsia="Arial" w:hAnsi="Calibri" w:cs="Arial"/>
        </w:rPr>
      </w:pPr>
      <w:r w:rsidRPr="00D302B6">
        <w:rPr>
          <w:rFonts w:ascii="Calibri" w:eastAsia="Arial" w:hAnsi="Calibri" w:cs="Arial"/>
        </w:rPr>
        <w:t xml:space="preserve">Participation is completely voluntary. You should only take part if you want to and only the parts that you feel comfortable with. You may choose to share your data about birth outcomes but not participate in </w:t>
      </w:r>
      <w:r w:rsidR="002B2348" w:rsidRPr="00D302B6">
        <w:rPr>
          <w:rFonts w:ascii="Calibri" w:eastAsia="Arial" w:hAnsi="Calibri" w:cs="Arial"/>
        </w:rPr>
        <w:t>surveys</w:t>
      </w:r>
      <w:r w:rsidRPr="00D302B6">
        <w:rPr>
          <w:rFonts w:ascii="Calibri" w:eastAsia="Arial" w:hAnsi="Calibri" w:cs="Arial"/>
        </w:rPr>
        <w:t xml:space="preserve"> or long-term follow-up if contacted.</w:t>
      </w:r>
      <w:r w:rsidR="009E2550" w:rsidRPr="00D302B6">
        <w:rPr>
          <w:rFonts w:ascii="Calibri" w:eastAsia="Arial" w:hAnsi="Calibri" w:cs="Arial"/>
        </w:rPr>
        <w:t xml:space="preserve"> Choosing not to take part will not disadvantage you in anyway.</w:t>
      </w:r>
    </w:p>
    <w:p w14:paraId="3E52BC34" w14:textId="3D0D776D" w:rsidR="00D35E24" w:rsidRPr="00D302B6" w:rsidRDefault="0095503C" w:rsidP="00141534">
      <w:pPr>
        <w:spacing w:line="276" w:lineRule="auto"/>
        <w:rPr>
          <w:rFonts w:ascii="Calibri" w:eastAsia="Arial" w:hAnsi="Calibri" w:cs="Arial"/>
        </w:rPr>
      </w:pPr>
      <w:r w:rsidRPr="00D302B6">
        <w:rPr>
          <w:rFonts w:ascii="Calibri" w:eastAsia="Arial" w:hAnsi="Calibri" w:cs="Arial"/>
        </w:rPr>
        <w:t xml:space="preserve">Once you have read the information sheet, please contact us if you have any questions that will help you </w:t>
      </w:r>
      <w:proofErr w:type="gramStart"/>
      <w:r w:rsidRPr="00D302B6">
        <w:rPr>
          <w:rFonts w:ascii="Calibri" w:eastAsia="Arial" w:hAnsi="Calibri" w:cs="Arial"/>
        </w:rPr>
        <w:t>make a decision</w:t>
      </w:r>
      <w:proofErr w:type="gramEnd"/>
      <w:r w:rsidRPr="00D302B6">
        <w:rPr>
          <w:rFonts w:ascii="Calibri" w:eastAsia="Arial" w:hAnsi="Calibri" w:cs="Arial"/>
        </w:rPr>
        <w:t xml:space="preserve"> about taking part. If you decide to take </w:t>
      </w:r>
      <w:proofErr w:type="gramStart"/>
      <w:r w:rsidRPr="00D302B6">
        <w:rPr>
          <w:rFonts w:ascii="Calibri" w:eastAsia="Arial" w:hAnsi="Calibri" w:cs="Arial"/>
        </w:rPr>
        <w:t>part</w:t>
      </w:r>
      <w:proofErr w:type="gramEnd"/>
      <w:r w:rsidRPr="00D302B6">
        <w:rPr>
          <w:rFonts w:ascii="Calibri" w:eastAsia="Arial" w:hAnsi="Calibri" w:cs="Arial"/>
        </w:rPr>
        <w:t xml:space="preserve"> we will ask you to sign a consent form and you will be given a copy of this consent form to keep. </w:t>
      </w:r>
    </w:p>
    <w:p w14:paraId="6C2A4384" w14:textId="0481982A" w:rsidR="00C641C8" w:rsidRPr="00D302B6" w:rsidRDefault="00B3167A" w:rsidP="00141534">
      <w:pPr>
        <w:spacing w:line="276" w:lineRule="auto"/>
        <w:rPr>
          <w:rFonts w:ascii="Calibri" w:hAnsi="Calibri"/>
          <w:b/>
        </w:rPr>
      </w:pPr>
      <w:r w:rsidRPr="00D302B6">
        <w:rPr>
          <w:rFonts w:ascii="Calibri" w:hAnsi="Calibri"/>
          <w:b/>
        </w:rPr>
        <w:t>What are the possible benefits of taking part?</w:t>
      </w:r>
    </w:p>
    <w:p w14:paraId="219763D6" w14:textId="0D3EDDC1" w:rsidR="001258DC" w:rsidRPr="00D302B6" w:rsidRDefault="00873766" w:rsidP="00141534">
      <w:pPr>
        <w:spacing w:line="276" w:lineRule="auto"/>
        <w:rPr>
          <w:rFonts w:ascii="Calibri" w:eastAsia="Arial" w:hAnsi="Calibri" w:cs="Arial"/>
          <w:bCs/>
        </w:rPr>
      </w:pPr>
      <w:r w:rsidRPr="00D302B6">
        <w:rPr>
          <w:rFonts w:ascii="Calibri" w:eastAsia="Arial" w:hAnsi="Calibri" w:cs="Arial"/>
          <w:bCs/>
        </w:rPr>
        <w:t xml:space="preserve">Previous studies </w:t>
      </w:r>
      <w:r w:rsidR="0097015B" w:rsidRPr="00D302B6">
        <w:rPr>
          <w:rFonts w:ascii="Calibri" w:eastAsia="Arial" w:hAnsi="Calibri" w:cs="Arial"/>
          <w:bCs/>
        </w:rPr>
        <w:t>have shown that participation in clinical trials improves outcomes in women’s health</w:t>
      </w:r>
      <w:r w:rsidR="00723090" w:rsidRPr="00D302B6">
        <w:rPr>
          <w:rFonts w:ascii="Calibri" w:eastAsia="Arial" w:hAnsi="Calibri" w:cs="Arial"/>
          <w:bCs/>
        </w:rPr>
        <w:t xml:space="preserve"> compared to non-pa</w:t>
      </w:r>
      <w:r w:rsidR="0062707C">
        <w:rPr>
          <w:rFonts w:ascii="Calibri" w:eastAsia="Arial" w:hAnsi="Calibri" w:cs="Arial"/>
          <w:bCs/>
        </w:rPr>
        <w:t>r</w:t>
      </w:r>
      <w:r w:rsidR="00723090" w:rsidRPr="00D302B6">
        <w:rPr>
          <w:rFonts w:ascii="Calibri" w:eastAsia="Arial" w:hAnsi="Calibri" w:cs="Arial"/>
          <w:bCs/>
        </w:rPr>
        <w:t>ticipation</w:t>
      </w:r>
      <w:r w:rsidR="003858C9" w:rsidRPr="00D302B6">
        <w:rPr>
          <w:rFonts w:ascii="Calibri" w:eastAsia="Arial" w:hAnsi="Calibri" w:cs="Arial"/>
          <w:bCs/>
        </w:rPr>
        <w:t xml:space="preserve">, </w:t>
      </w:r>
      <w:proofErr w:type="spellStart"/>
      <w:r w:rsidR="003858C9" w:rsidRPr="00D302B6">
        <w:rPr>
          <w:rFonts w:ascii="Calibri" w:eastAsia="Arial" w:hAnsi="Calibri" w:cs="Arial"/>
          <w:bCs/>
        </w:rPr>
        <w:t>regarless</w:t>
      </w:r>
      <w:proofErr w:type="spellEnd"/>
      <w:r w:rsidR="003858C9" w:rsidRPr="00D302B6">
        <w:rPr>
          <w:rFonts w:ascii="Calibri" w:eastAsia="Arial" w:hAnsi="Calibri" w:cs="Arial"/>
          <w:bCs/>
        </w:rPr>
        <w:t xml:space="preserve"> of </w:t>
      </w:r>
      <w:r w:rsidR="00B82C7D" w:rsidRPr="00D302B6">
        <w:rPr>
          <w:rFonts w:ascii="Calibri" w:eastAsia="Arial" w:hAnsi="Calibri" w:cs="Arial"/>
          <w:bCs/>
        </w:rPr>
        <w:t xml:space="preserve">whether you are allocated to the new treatment arm or not. </w:t>
      </w:r>
      <w:r w:rsidR="00C641C8" w:rsidRPr="00D302B6">
        <w:rPr>
          <w:rFonts w:ascii="Calibri" w:eastAsia="Arial" w:hAnsi="Calibri" w:cs="Arial"/>
          <w:bCs/>
        </w:rPr>
        <w:t>The new treatments we are testing are only available through participation in the study, where they are not already part of the hospital’s guideline.</w:t>
      </w:r>
    </w:p>
    <w:p w14:paraId="4B82E4D1" w14:textId="77777777" w:rsidR="00073B06" w:rsidRPr="00D302B6" w:rsidRDefault="00B3167A" w:rsidP="00141534">
      <w:pPr>
        <w:spacing w:line="276" w:lineRule="auto"/>
        <w:rPr>
          <w:rFonts w:ascii="Calibri" w:hAnsi="Calibri"/>
          <w:b/>
        </w:rPr>
      </w:pPr>
      <w:r w:rsidRPr="00D302B6">
        <w:rPr>
          <w:rFonts w:ascii="Calibri" w:hAnsi="Calibri"/>
          <w:b/>
        </w:rPr>
        <w:t xml:space="preserve">What are the possible disadvantages and risks of taking part? </w:t>
      </w:r>
    </w:p>
    <w:p w14:paraId="3D80B695" w14:textId="519C7BCC" w:rsidR="00D95C60" w:rsidRPr="00D302B6" w:rsidRDefault="006A6DDD" w:rsidP="00141534">
      <w:pPr>
        <w:spacing w:line="276" w:lineRule="auto"/>
        <w:rPr>
          <w:rFonts w:ascii="Calibri" w:hAnsi="Calibri" w:cs="Arial"/>
          <w:bCs/>
          <w:color w:val="000000" w:themeColor="text1"/>
        </w:rPr>
      </w:pPr>
      <w:r w:rsidRPr="00D302B6">
        <w:rPr>
          <w:rFonts w:ascii="Calibri" w:hAnsi="Calibri" w:cs="Arial"/>
          <w:bCs/>
          <w:color w:val="000000" w:themeColor="text1"/>
        </w:rPr>
        <w:t>Keeping a record of your appointments and completing follow-up surveys may be time-consuming. The new treatments we are testing may be effective, they may not result in any improvement, or they may introduce new risks we had not anticipated.</w:t>
      </w:r>
    </w:p>
    <w:p w14:paraId="601EAA28" w14:textId="77777777" w:rsidR="00920E65" w:rsidRPr="00D302B6" w:rsidRDefault="00920E65" w:rsidP="00141534">
      <w:pPr>
        <w:spacing w:line="276" w:lineRule="auto"/>
        <w:rPr>
          <w:rFonts w:ascii="Calibri" w:eastAsia="Arial" w:hAnsi="Calibri" w:cs="Arial"/>
          <w:b/>
          <w:color w:val="FF0000"/>
        </w:rPr>
      </w:pPr>
      <w:r w:rsidRPr="00D302B6">
        <w:rPr>
          <w:rFonts w:ascii="Calibri" w:eastAsia="Arial" w:hAnsi="Calibri" w:cs="Arial"/>
          <w:b/>
        </w:rPr>
        <w:t>How is the project being funded and organised?</w:t>
      </w:r>
    </w:p>
    <w:p w14:paraId="3C8C7B71" w14:textId="68B138D1" w:rsidR="00903FAA" w:rsidRPr="00D302B6" w:rsidRDefault="00920E65" w:rsidP="00141534">
      <w:pPr>
        <w:pStyle w:val="CommentText1"/>
        <w:spacing w:after="160" w:line="276" w:lineRule="auto"/>
        <w:rPr>
          <w:rFonts w:ascii="Calibri" w:eastAsia="Arial" w:hAnsi="Calibri" w:cs="Arial"/>
          <w:sz w:val="22"/>
          <w:szCs w:val="22"/>
        </w:rPr>
      </w:pPr>
      <w:r w:rsidRPr="00D302B6">
        <w:rPr>
          <w:rFonts w:ascii="Calibri" w:eastAsia="Arial" w:hAnsi="Calibri" w:cs="Arial"/>
          <w:sz w:val="22"/>
          <w:szCs w:val="22"/>
        </w:rPr>
        <w:t>This project is being funded by the National Institute for Health Research (NIHR). King’s College London is organising the study.</w:t>
      </w:r>
      <w:r w:rsidR="005401B1" w:rsidRPr="00D302B6">
        <w:rPr>
          <w:rFonts w:ascii="Calibri" w:eastAsia="Arial" w:hAnsi="Calibri" w:cs="Arial"/>
          <w:sz w:val="22"/>
          <w:szCs w:val="22"/>
        </w:rPr>
        <w:t xml:space="preserve"> </w:t>
      </w:r>
    </w:p>
    <w:p w14:paraId="1CA8CF0B" w14:textId="550ACB01" w:rsidR="00903FAA" w:rsidRPr="00D302B6" w:rsidRDefault="00903FAA" w:rsidP="001F27F0">
      <w:pPr>
        <w:pStyle w:val="CommentText1"/>
        <w:spacing w:after="160" w:line="276" w:lineRule="auto"/>
        <w:rPr>
          <w:rFonts w:ascii="Calibri" w:eastAsia="Arial" w:hAnsi="Calibri" w:cs="Arial"/>
          <w:b/>
          <w:bCs/>
          <w:sz w:val="22"/>
          <w:szCs w:val="22"/>
        </w:rPr>
      </w:pPr>
      <w:r w:rsidRPr="00D302B6">
        <w:rPr>
          <w:rFonts w:ascii="Calibri" w:eastAsia="Arial" w:hAnsi="Calibri" w:cs="Arial"/>
          <w:b/>
          <w:bCs/>
          <w:sz w:val="22"/>
          <w:szCs w:val="22"/>
        </w:rPr>
        <w:t>Who else has reviewed the study?</w:t>
      </w:r>
    </w:p>
    <w:p w14:paraId="7873B9FC" w14:textId="458758F9" w:rsidR="005401B1" w:rsidRPr="00D302B6" w:rsidRDefault="005401B1" w:rsidP="001F27F0">
      <w:pPr>
        <w:pStyle w:val="CommentText1"/>
        <w:spacing w:after="160" w:line="276" w:lineRule="auto"/>
        <w:rPr>
          <w:rFonts w:ascii="Calibri" w:eastAsia="Arial" w:hAnsi="Calibri" w:cs="Arial"/>
          <w:sz w:val="22"/>
          <w:szCs w:val="22"/>
        </w:rPr>
      </w:pPr>
      <w:r w:rsidRPr="00D302B6">
        <w:rPr>
          <w:rFonts w:ascii="Calibri" w:eastAsia="Arial" w:hAnsi="Calibri" w:cs="Arial"/>
          <w:sz w:val="22"/>
          <w:szCs w:val="22"/>
        </w:rPr>
        <w:t xml:space="preserve">The study has been reviewed by the </w:t>
      </w:r>
      <w:r w:rsidRPr="00D302B6">
        <w:rPr>
          <w:rFonts w:ascii="Calibri" w:eastAsia="Arial" w:hAnsi="Calibri" w:cs="Arial"/>
          <w:sz w:val="22"/>
          <w:szCs w:val="22"/>
          <w:highlight w:val="yellow"/>
        </w:rPr>
        <w:t>Cambridge and Hertfordshire Research Ethics Committee</w:t>
      </w:r>
      <w:r w:rsidRPr="00D302B6">
        <w:rPr>
          <w:rFonts w:ascii="Calibri" w:eastAsia="Arial" w:hAnsi="Calibri" w:cs="Arial"/>
          <w:sz w:val="22"/>
          <w:szCs w:val="22"/>
        </w:rPr>
        <w:t>.</w:t>
      </w:r>
    </w:p>
    <w:p w14:paraId="47D13871" w14:textId="1E52561D" w:rsidR="008F73F0" w:rsidRPr="00D302B6" w:rsidRDefault="008F73F0" w:rsidP="001F27F0">
      <w:pPr>
        <w:spacing w:line="276" w:lineRule="auto"/>
        <w:rPr>
          <w:rFonts w:ascii="Calibri" w:hAnsi="Calibri"/>
          <w:b/>
          <w:bCs/>
          <w:lang w:eastAsia="ar-SA"/>
        </w:rPr>
      </w:pPr>
      <w:r w:rsidRPr="00D302B6">
        <w:rPr>
          <w:rFonts w:ascii="Calibri" w:hAnsi="Calibri"/>
          <w:b/>
          <w:bCs/>
          <w:lang w:eastAsia="ar-SA"/>
        </w:rPr>
        <w:t>What will happen to the results of the study?</w:t>
      </w:r>
    </w:p>
    <w:p w14:paraId="7C3E2ECD" w14:textId="525664C9" w:rsidR="008F73F0" w:rsidRPr="00D302B6" w:rsidRDefault="008F73F0" w:rsidP="001F27F0">
      <w:pPr>
        <w:spacing w:line="276" w:lineRule="auto"/>
        <w:rPr>
          <w:rFonts w:ascii="Calibri" w:hAnsi="Calibri"/>
        </w:rPr>
      </w:pPr>
      <w:r w:rsidRPr="00D302B6">
        <w:rPr>
          <w:rFonts w:ascii="Calibri" w:eastAsia="Arial" w:hAnsi="Calibri" w:cs="Arial"/>
        </w:rPr>
        <w:t xml:space="preserve">The results of the project will be submitted for publication. </w:t>
      </w:r>
      <w:r w:rsidR="00F24F5E" w:rsidRPr="00D302B6">
        <w:rPr>
          <w:rFonts w:ascii="Calibri" w:eastAsia="Arial" w:hAnsi="Calibri" w:cs="Arial"/>
        </w:rPr>
        <w:t xml:space="preserve">The information reported will not contain any details that would enable you to be identified by someone reading the report. </w:t>
      </w:r>
      <w:r w:rsidRPr="00D302B6">
        <w:rPr>
          <w:rFonts w:ascii="Calibri" w:eastAsia="Arial" w:hAnsi="Calibri" w:cs="Arial"/>
        </w:rPr>
        <w:t>A summary will be posted on the feasibility study’s website: https://optibreech.uk/</w:t>
      </w:r>
    </w:p>
    <w:p w14:paraId="27097741" w14:textId="0AACA0B6" w:rsidR="008F73F0" w:rsidRPr="00D302B6" w:rsidRDefault="008F73F0" w:rsidP="001F27F0">
      <w:pPr>
        <w:spacing w:line="276" w:lineRule="auto"/>
        <w:rPr>
          <w:rFonts w:ascii="Calibri" w:hAnsi="Calibri"/>
          <w:b/>
          <w:bCs/>
          <w:lang w:eastAsia="ar-SA"/>
        </w:rPr>
      </w:pPr>
      <w:r w:rsidRPr="00D302B6">
        <w:rPr>
          <w:rFonts w:ascii="Calibri" w:hAnsi="Calibri"/>
          <w:b/>
          <w:bCs/>
          <w:lang w:eastAsia="ar-SA"/>
        </w:rPr>
        <w:lastRenderedPageBreak/>
        <w:t>Involvement of service users in the research</w:t>
      </w:r>
    </w:p>
    <w:p w14:paraId="1B9E122D" w14:textId="60071563" w:rsidR="008F73F0" w:rsidRDefault="008F73F0" w:rsidP="001F27F0">
      <w:pPr>
        <w:spacing w:line="276" w:lineRule="auto"/>
        <w:rPr>
          <w:rFonts w:ascii="Calibri" w:hAnsi="Calibri"/>
          <w:lang w:eastAsia="ar-SA"/>
        </w:rPr>
      </w:pPr>
      <w:r w:rsidRPr="00D302B6">
        <w:rPr>
          <w:rFonts w:ascii="Calibri" w:hAnsi="Calibri"/>
          <w:lang w:eastAsia="ar-SA"/>
        </w:rPr>
        <w:t xml:space="preserve">A Patient and Public Involvement (PPI) group has been </w:t>
      </w:r>
      <w:r w:rsidR="007A4EDA" w:rsidRPr="00D302B6">
        <w:rPr>
          <w:rFonts w:ascii="Calibri" w:hAnsi="Calibri"/>
          <w:lang w:eastAsia="ar-SA"/>
        </w:rPr>
        <w:t xml:space="preserve">involved in designing this research, this </w:t>
      </w:r>
      <w:proofErr w:type="gramStart"/>
      <w:r w:rsidR="007A4EDA" w:rsidRPr="00D302B6">
        <w:rPr>
          <w:rFonts w:ascii="Calibri" w:hAnsi="Calibri"/>
          <w:lang w:eastAsia="ar-SA"/>
        </w:rPr>
        <w:t>information</w:t>
      </w:r>
      <w:proofErr w:type="gramEnd"/>
      <w:r w:rsidR="007A4EDA" w:rsidRPr="00D302B6">
        <w:rPr>
          <w:rFonts w:ascii="Calibri" w:hAnsi="Calibri"/>
          <w:lang w:eastAsia="ar-SA"/>
        </w:rPr>
        <w:t xml:space="preserve"> and the consent </w:t>
      </w:r>
      <w:r w:rsidR="00903747" w:rsidRPr="00D302B6">
        <w:rPr>
          <w:rFonts w:ascii="Calibri" w:hAnsi="Calibri"/>
          <w:lang w:eastAsia="ar-SA"/>
        </w:rPr>
        <w:t xml:space="preserve">form. If you would like to become a part of this PPI group after you give birth, you can find more information on the study’s website: </w:t>
      </w:r>
      <w:hyperlink r:id="rId8" w:history="1">
        <w:r w:rsidR="00A94EDE" w:rsidRPr="00806FBB">
          <w:rPr>
            <w:rStyle w:val="Hyperlink"/>
            <w:rFonts w:ascii="Calibri" w:hAnsi="Calibri"/>
            <w:lang w:eastAsia="ar-SA"/>
          </w:rPr>
          <w:t>https://optibreech.uk/category/ppi/</w:t>
        </w:r>
      </w:hyperlink>
    </w:p>
    <w:p w14:paraId="4DE052CA" w14:textId="70AF68A4" w:rsidR="00A94EDE" w:rsidRPr="00D302B6" w:rsidRDefault="00A94EDE" w:rsidP="001F27F0">
      <w:pPr>
        <w:spacing w:line="276" w:lineRule="auto"/>
        <w:rPr>
          <w:rFonts w:ascii="Calibri" w:hAnsi="Calibri"/>
          <w:lang w:eastAsia="ar-SA"/>
        </w:rPr>
      </w:pPr>
      <w:r>
        <w:rPr>
          <w:rFonts w:ascii="Calibri" w:hAnsi="Calibri"/>
          <w:lang w:eastAsia="ar-SA"/>
        </w:rPr>
        <w:t xml:space="preserve">The </w:t>
      </w:r>
      <w:r w:rsidR="0056478A">
        <w:rPr>
          <w:rFonts w:ascii="Calibri" w:hAnsi="Calibri"/>
          <w:lang w:eastAsia="ar-SA"/>
        </w:rPr>
        <w:t xml:space="preserve">PPI group has also created a </w:t>
      </w:r>
      <w:r w:rsidR="00F8526C">
        <w:rPr>
          <w:rFonts w:ascii="Calibri" w:hAnsi="Calibri"/>
          <w:lang w:eastAsia="ar-SA"/>
        </w:rPr>
        <w:t xml:space="preserve">private </w:t>
      </w:r>
      <w:proofErr w:type="spellStart"/>
      <w:r w:rsidR="0056478A">
        <w:rPr>
          <w:rFonts w:ascii="Calibri" w:hAnsi="Calibri"/>
          <w:lang w:eastAsia="ar-SA"/>
        </w:rPr>
        <w:t>FaceBook</w:t>
      </w:r>
      <w:proofErr w:type="spellEnd"/>
      <w:r w:rsidR="0056478A">
        <w:rPr>
          <w:rFonts w:ascii="Calibri" w:hAnsi="Calibri"/>
          <w:lang w:eastAsia="ar-SA"/>
        </w:rPr>
        <w:t xml:space="preserve"> group </w:t>
      </w:r>
      <w:r w:rsidR="00F8526C">
        <w:rPr>
          <w:rFonts w:ascii="Calibri" w:hAnsi="Calibri"/>
          <w:lang w:eastAsia="ar-SA"/>
        </w:rPr>
        <w:t xml:space="preserve">for participants in the study, to enable service users to </w:t>
      </w:r>
      <w:r w:rsidR="000F0794">
        <w:rPr>
          <w:rFonts w:ascii="Calibri" w:hAnsi="Calibri"/>
          <w:lang w:eastAsia="ar-SA"/>
        </w:rPr>
        <w:t xml:space="preserve">share experiences and support each other. This can be accessed here: </w:t>
      </w:r>
      <w:hyperlink r:id="rId9" w:history="1">
        <w:r w:rsidR="00903D15" w:rsidRPr="00806FBB">
          <w:rPr>
            <w:rStyle w:val="Hyperlink"/>
            <w:rFonts w:ascii="Calibri" w:hAnsi="Calibri"/>
            <w:lang w:eastAsia="ar-SA"/>
          </w:rPr>
          <w:t>https://www.facebook.com/groups/optibreechinvolvement</w:t>
        </w:r>
      </w:hyperlink>
      <w:r w:rsidR="00903D15">
        <w:rPr>
          <w:rFonts w:ascii="Calibri" w:hAnsi="Calibri"/>
          <w:lang w:eastAsia="ar-SA"/>
        </w:rPr>
        <w:t xml:space="preserve"> </w:t>
      </w:r>
    </w:p>
    <w:p w14:paraId="1B0E1ECC" w14:textId="3AA7887F" w:rsidR="000D3986" w:rsidRPr="00D302B6" w:rsidRDefault="000D3986" w:rsidP="001F27F0">
      <w:pPr>
        <w:spacing w:line="276" w:lineRule="auto"/>
        <w:rPr>
          <w:rFonts w:ascii="Calibri" w:hAnsi="Calibri"/>
          <w:b/>
        </w:rPr>
      </w:pPr>
      <w:r w:rsidRPr="00D302B6">
        <w:rPr>
          <w:rFonts w:ascii="Calibri" w:hAnsi="Calibri"/>
          <w:b/>
        </w:rPr>
        <w:t xml:space="preserve">Information on the Use of Data </w:t>
      </w:r>
    </w:p>
    <w:p w14:paraId="205176E8" w14:textId="77777777" w:rsidR="000D3986" w:rsidRPr="00D302B6" w:rsidRDefault="000D3986" w:rsidP="001F27F0">
      <w:pPr>
        <w:spacing w:line="276" w:lineRule="auto"/>
        <w:rPr>
          <w:rFonts w:ascii="Calibri" w:hAnsi="Calibri"/>
          <w:b/>
          <w:bCs/>
        </w:rPr>
      </w:pPr>
      <w:r w:rsidRPr="00D302B6">
        <w:rPr>
          <w:rFonts w:ascii="Calibri" w:hAnsi="Calibri"/>
          <w:b/>
          <w:bCs/>
        </w:rPr>
        <w:t>How will we use information about you? </w:t>
      </w:r>
    </w:p>
    <w:p w14:paraId="704B779F" w14:textId="15A3C693" w:rsidR="000D3986" w:rsidRPr="00D302B6" w:rsidRDefault="000D3986" w:rsidP="006C79F3">
      <w:pPr>
        <w:spacing w:line="276" w:lineRule="auto"/>
        <w:rPr>
          <w:rFonts w:ascii="Calibri" w:hAnsi="Calibri"/>
        </w:rPr>
      </w:pPr>
      <w:r w:rsidRPr="00D302B6">
        <w:rPr>
          <w:rFonts w:ascii="Calibri" w:hAnsi="Calibri"/>
        </w:rPr>
        <w:t>We will need to use information from</w:t>
      </w:r>
      <w:r w:rsidR="004F06B6" w:rsidRPr="00D302B6">
        <w:rPr>
          <w:rFonts w:ascii="Calibri" w:hAnsi="Calibri"/>
        </w:rPr>
        <w:t xml:space="preserve"> you and your medical records</w:t>
      </w:r>
      <w:r w:rsidRPr="00D302B6">
        <w:rPr>
          <w:rFonts w:ascii="Calibri" w:hAnsi="Calibri"/>
        </w:rPr>
        <w:t xml:space="preserve"> for this research project. </w:t>
      </w:r>
    </w:p>
    <w:p w14:paraId="1A390AB2" w14:textId="03623D58" w:rsidR="000D3986" w:rsidRPr="00D302B6" w:rsidRDefault="000D3986" w:rsidP="006C79F3">
      <w:pPr>
        <w:spacing w:line="276" w:lineRule="auto"/>
        <w:rPr>
          <w:rFonts w:ascii="Calibri" w:hAnsi="Calibri"/>
        </w:rPr>
      </w:pPr>
      <w:r w:rsidRPr="00D302B6">
        <w:rPr>
          <w:rFonts w:ascii="Calibri" w:hAnsi="Calibri"/>
        </w:rPr>
        <w:t>This information will include your</w:t>
      </w:r>
      <w:r w:rsidR="004F06B6" w:rsidRPr="00D302B6">
        <w:rPr>
          <w:rFonts w:ascii="Calibri" w:hAnsi="Calibri"/>
        </w:rPr>
        <w:t xml:space="preserve"> NHS number</w:t>
      </w:r>
      <w:r w:rsidR="00BB3A97" w:rsidRPr="00D302B6">
        <w:rPr>
          <w:rFonts w:ascii="Calibri" w:hAnsi="Calibri"/>
        </w:rPr>
        <w:t xml:space="preserve"> (or CHI number)</w:t>
      </w:r>
      <w:r w:rsidR="004F06B6" w:rsidRPr="00D302B6">
        <w:rPr>
          <w:rFonts w:ascii="Calibri" w:hAnsi="Calibri"/>
        </w:rPr>
        <w:t xml:space="preserve">, name and contact details. </w:t>
      </w:r>
      <w:r w:rsidRPr="00D302B6">
        <w:rPr>
          <w:rFonts w:ascii="Calibri" w:hAnsi="Calibri"/>
        </w:rPr>
        <w:t>People will use this information to do the research or to check your records to make sure that the research is being done properly.</w:t>
      </w:r>
    </w:p>
    <w:p w14:paraId="7C4ED3C7" w14:textId="7BC6CAF1" w:rsidR="000D3986" w:rsidRPr="00D302B6" w:rsidRDefault="000D3986" w:rsidP="000D3986">
      <w:pPr>
        <w:rPr>
          <w:rFonts w:ascii="Calibri" w:hAnsi="Calibri"/>
        </w:rPr>
      </w:pPr>
      <w:r w:rsidRPr="00D302B6">
        <w:rPr>
          <w:rFonts w:ascii="Calibri" w:hAnsi="Calibri"/>
        </w:rPr>
        <w:t>We will keep all information about you safe and secure</w:t>
      </w:r>
      <w:r w:rsidR="001661BD">
        <w:rPr>
          <w:rFonts w:ascii="Calibri" w:hAnsi="Calibri"/>
        </w:rPr>
        <w:t>, in a separate place from the data we are analysing.</w:t>
      </w:r>
      <w:r w:rsidRPr="00D302B6">
        <w:rPr>
          <w:rFonts w:ascii="Calibri" w:hAnsi="Calibri"/>
        </w:rPr>
        <w:t> </w:t>
      </w:r>
    </w:p>
    <w:p w14:paraId="0D1793CD" w14:textId="40C40935" w:rsidR="000D3986" w:rsidRPr="00D302B6" w:rsidRDefault="000D3986" w:rsidP="000D3986">
      <w:pPr>
        <w:rPr>
          <w:rFonts w:ascii="Calibri" w:hAnsi="Calibri"/>
        </w:rPr>
      </w:pPr>
      <w:r w:rsidRPr="00D302B6">
        <w:rPr>
          <w:rFonts w:ascii="Calibri" w:hAnsi="Calibri"/>
        </w:rPr>
        <w:t>Once we have finished the study, we will keep some of the data so we can check the results. We will write our reports in a way that no</w:t>
      </w:r>
      <w:r w:rsidR="00A66152" w:rsidRPr="00D302B6">
        <w:rPr>
          <w:rFonts w:ascii="Calibri" w:hAnsi="Calibri"/>
        </w:rPr>
        <w:t>body</w:t>
      </w:r>
      <w:r w:rsidRPr="00D302B6">
        <w:rPr>
          <w:rFonts w:ascii="Calibri" w:hAnsi="Calibri"/>
        </w:rPr>
        <w:t xml:space="preserve"> can work out that you took part in the study.</w:t>
      </w:r>
    </w:p>
    <w:p w14:paraId="5C8DDCB0" w14:textId="77777777" w:rsidR="000D3986" w:rsidRPr="00D302B6" w:rsidRDefault="000D3986" w:rsidP="000D3986">
      <w:pPr>
        <w:rPr>
          <w:rFonts w:ascii="Calibri" w:hAnsi="Calibri"/>
          <w:b/>
          <w:bCs/>
        </w:rPr>
      </w:pPr>
      <w:r w:rsidRPr="00D302B6">
        <w:rPr>
          <w:rFonts w:ascii="Calibri" w:hAnsi="Calibri"/>
          <w:b/>
          <w:bCs/>
        </w:rPr>
        <w:t>What are your choices about how your information is used?</w:t>
      </w:r>
    </w:p>
    <w:p w14:paraId="49583523" w14:textId="77777777" w:rsidR="000D3986" w:rsidRPr="00D302B6" w:rsidRDefault="000D3986" w:rsidP="000D3986">
      <w:pPr>
        <w:numPr>
          <w:ilvl w:val="0"/>
          <w:numId w:val="1"/>
        </w:numPr>
        <w:rPr>
          <w:rFonts w:ascii="Calibri" w:hAnsi="Calibri"/>
        </w:rPr>
      </w:pPr>
      <w:r w:rsidRPr="00D302B6">
        <w:rPr>
          <w:rFonts w:ascii="Calibri" w:hAnsi="Calibri"/>
        </w:rPr>
        <w:t>You can stop being part of the study at any time, without giving a reason, but we will keep information about you that we already have. </w:t>
      </w:r>
    </w:p>
    <w:p w14:paraId="60C9ECB4" w14:textId="77777777" w:rsidR="000D3986" w:rsidRPr="00D302B6" w:rsidRDefault="000D3986" w:rsidP="000D3986">
      <w:pPr>
        <w:numPr>
          <w:ilvl w:val="0"/>
          <w:numId w:val="1"/>
        </w:numPr>
        <w:rPr>
          <w:rFonts w:ascii="Calibri" w:hAnsi="Calibri"/>
        </w:rPr>
      </w:pPr>
      <w:r w:rsidRPr="00D302B6">
        <w:rPr>
          <w:rFonts w:ascii="Calibri" w:hAnsi="Calibri"/>
        </w:rPr>
        <w:t>We need to manage your records in specific ways for the research to be reliable. This means that we won’t be able to let you see or change the data we hold about you. </w:t>
      </w:r>
    </w:p>
    <w:p w14:paraId="1D3CC132" w14:textId="65E8AC95" w:rsidR="0045640E" w:rsidRPr="00D302B6" w:rsidRDefault="000D3986" w:rsidP="0045640E">
      <w:pPr>
        <w:numPr>
          <w:ilvl w:val="0"/>
          <w:numId w:val="1"/>
        </w:numPr>
        <w:rPr>
          <w:rFonts w:ascii="Calibri" w:hAnsi="Calibri"/>
          <w:iCs/>
        </w:rPr>
      </w:pPr>
      <w:r w:rsidRPr="00D302B6">
        <w:rPr>
          <w:rFonts w:ascii="Calibri" w:hAnsi="Calibri"/>
          <w:iCs/>
        </w:rPr>
        <w:t xml:space="preserve">If you agree to take part in this study, you will have the option to take part in future research using your data saved from this study. </w:t>
      </w:r>
      <w:r w:rsidR="0094579C" w:rsidRPr="00D302B6">
        <w:rPr>
          <w:rFonts w:ascii="Calibri" w:hAnsi="Calibri"/>
          <w:iCs/>
        </w:rPr>
        <w:t>This will be stored on the secure KCL network drive.</w:t>
      </w:r>
      <w:r w:rsidRPr="00D302B6">
        <w:rPr>
          <w:rFonts w:ascii="Calibri" w:hAnsi="Calibri"/>
          <w:iCs/>
        </w:rPr>
        <w:t> </w:t>
      </w:r>
    </w:p>
    <w:p w14:paraId="0BAAADCF" w14:textId="77777777" w:rsidR="000D3986" w:rsidRPr="00D302B6" w:rsidRDefault="000D3986" w:rsidP="000D3986">
      <w:pPr>
        <w:rPr>
          <w:rFonts w:ascii="Calibri" w:hAnsi="Calibri"/>
          <w:b/>
          <w:bCs/>
        </w:rPr>
      </w:pPr>
      <w:r w:rsidRPr="00D302B6">
        <w:rPr>
          <w:rFonts w:ascii="Calibri" w:hAnsi="Calibri"/>
          <w:b/>
          <w:bCs/>
        </w:rPr>
        <w:t>Where can you find out more about how your information is used?</w:t>
      </w:r>
    </w:p>
    <w:p w14:paraId="2DDAA60F" w14:textId="77777777" w:rsidR="000D3986" w:rsidRPr="00D302B6" w:rsidRDefault="000D3986" w:rsidP="000D3986">
      <w:pPr>
        <w:rPr>
          <w:rFonts w:ascii="Calibri" w:hAnsi="Calibri"/>
        </w:rPr>
      </w:pPr>
      <w:r w:rsidRPr="00D302B6">
        <w:rPr>
          <w:rFonts w:ascii="Calibri" w:hAnsi="Calibri"/>
        </w:rPr>
        <w:t>You can find out more about how we use your information </w:t>
      </w:r>
    </w:p>
    <w:p w14:paraId="38214858" w14:textId="77777777" w:rsidR="000D3986" w:rsidRPr="00D302B6" w:rsidRDefault="000D3986" w:rsidP="000D3986">
      <w:pPr>
        <w:numPr>
          <w:ilvl w:val="0"/>
          <w:numId w:val="2"/>
        </w:numPr>
        <w:rPr>
          <w:rFonts w:ascii="Calibri" w:hAnsi="Calibri"/>
          <w:color w:val="767171" w:themeColor="background2" w:themeShade="80"/>
        </w:rPr>
      </w:pPr>
      <w:r w:rsidRPr="00D302B6">
        <w:rPr>
          <w:rFonts w:ascii="Calibri" w:hAnsi="Calibri"/>
        </w:rPr>
        <w:t>at</w:t>
      </w:r>
      <w:r w:rsidRPr="00D302B6">
        <w:rPr>
          <w:rFonts w:ascii="Calibri" w:hAnsi="Calibri"/>
          <w:color w:val="767171" w:themeColor="background2" w:themeShade="80"/>
        </w:rPr>
        <w:t xml:space="preserve"> </w:t>
      </w:r>
      <w:hyperlink r:id="rId10" w:history="1">
        <w:r w:rsidRPr="00D302B6">
          <w:rPr>
            <w:rStyle w:val="Hyperlink"/>
            <w:rFonts w:ascii="Calibri" w:hAnsi="Calibri"/>
          </w:rPr>
          <w:t>www.hra.nhs.uk/information-about-patients/</w:t>
        </w:r>
      </w:hyperlink>
    </w:p>
    <w:p w14:paraId="6FE128F7" w14:textId="5D556C2C" w:rsidR="000D3986" w:rsidRPr="00D302B6" w:rsidRDefault="000D3986" w:rsidP="001157D6">
      <w:pPr>
        <w:numPr>
          <w:ilvl w:val="0"/>
          <w:numId w:val="2"/>
        </w:numPr>
        <w:rPr>
          <w:rFonts w:ascii="Calibri" w:hAnsi="Calibri"/>
          <w:color w:val="767171" w:themeColor="background2" w:themeShade="80"/>
        </w:rPr>
      </w:pPr>
      <w:r w:rsidRPr="00D302B6">
        <w:rPr>
          <w:rFonts w:ascii="Calibri" w:hAnsi="Calibri"/>
        </w:rPr>
        <w:t>our leaflet available from:</w:t>
      </w:r>
      <w:r w:rsidRPr="00D302B6">
        <w:rPr>
          <w:rFonts w:ascii="Calibri" w:hAnsi="Calibri"/>
          <w:color w:val="767171" w:themeColor="background2" w:themeShade="80"/>
        </w:rPr>
        <w:t xml:space="preserve"> </w:t>
      </w:r>
      <w:hyperlink r:id="rId11" w:history="1">
        <w:r w:rsidR="001157D6" w:rsidRPr="00D302B6">
          <w:rPr>
            <w:rStyle w:val="Hyperlink"/>
            <w:rFonts w:ascii="Calibri" w:hAnsi="Calibri"/>
          </w:rPr>
          <w:t>www.kcl.ac.uk/research/support/research-ethics/kings-college-london-statement-on-use-of-personal-data-in-research</w:t>
        </w:r>
      </w:hyperlink>
    </w:p>
    <w:p w14:paraId="2BED7322" w14:textId="4F925BD2" w:rsidR="000D3986" w:rsidRPr="00D302B6" w:rsidRDefault="000D3986" w:rsidP="000D3986">
      <w:pPr>
        <w:numPr>
          <w:ilvl w:val="0"/>
          <w:numId w:val="2"/>
        </w:numPr>
        <w:rPr>
          <w:rFonts w:ascii="Calibri" w:hAnsi="Calibri"/>
        </w:rPr>
      </w:pPr>
      <w:r w:rsidRPr="00D302B6">
        <w:rPr>
          <w:rFonts w:ascii="Calibri" w:hAnsi="Calibri"/>
        </w:rPr>
        <w:t>by asking one of the research team (contact details included below)</w:t>
      </w:r>
    </w:p>
    <w:p w14:paraId="4F66AC4D" w14:textId="13510CA2" w:rsidR="000D3986" w:rsidRPr="00D302B6" w:rsidRDefault="000D3986">
      <w:pPr>
        <w:numPr>
          <w:ilvl w:val="0"/>
          <w:numId w:val="2"/>
        </w:numPr>
        <w:rPr>
          <w:rFonts w:ascii="Calibri" w:hAnsi="Calibri"/>
          <w:color w:val="767171" w:themeColor="background2" w:themeShade="80"/>
        </w:rPr>
      </w:pPr>
      <w:r w:rsidRPr="00D302B6">
        <w:rPr>
          <w:rFonts w:ascii="Calibri" w:hAnsi="Calibri"/>
        </w:rPr>
        <w:t xml:space="preserve">by contacting the </w:t>
      </w:r>
      <w:r w:rsidR="001157D6" w:rsidRPr="00D302B6">
        <w:rPr>
          <w:rFonts w:ascii="Calibri" w:hAnsi="Calibri"/>
        </w:rPr>
        <w:t>Data Protection Officer: (Albert Chan</w:t>
      </w:r>
      <w:r w:rsidR="00EA2719" w:rsidRPr="00D302B6">
        <w:rPr>
          <w:rFonts w:ascii="Calibri" w:hAnsi="Calibri"/>
        </w:rPr>
        <w:t xml:space="preserve"> </w:t>
      </w:r>
      <w:hyperlink r:id="rId12" w:history="1">
        <w:r w:rsidR="00EA2719" w:rsidRPr="00D302B6">
          <w:rPr>
            <w:rStyle w:val="Hyperlink"/>
            <w:rFonts w:ascii="Calibri" w:hAnsi="Calibri"/>
          </w:rPr>
          <w:t>info-compliance@kcl.ac.uk</w:t>
        </w:r>
      </w:hyperlink>
      <w:r w:rsidR="00EA2719" w:rsidRPr="00D302B6">
        <w:rPr>
          <w:rFonts w:ascii="Calibri" w:hAnsi="Calibri"/>
          <w:color w:val="767171" w:themeColor="background2" w:themeShade="80"/>
        </w:rPr>
        <w:t>)</w:t>
      </w:r>
    </w:p>
    <w:p w14:paraId="3C577CC8" w14:textId="695EE130" w:rsidR="004A5E9E" w:rsidRPr="00D302B6" w:rsidRDefault="004A5E9E">
      <w:pPr>
        <w:rPr>
          <w:rFonts w:ascii="Calibri" w:hAnsi="Calibri"/>
        </w:rPr>
      </w:pPr>
      <w:r w:rsidRPr="00D302B6">
        <w:rPr>
          <w:rFonts w:ascii="Calibri" w:hAnsi="Calibri"/>
        </w:rPr>
        <w:t xml:space="preserve">King’s College London is the sponsor for this study based in the United Kingdom. We will be using information from you and your child </w:t>
      </w:r>
      <w:proofErr w:type="gramStart"/>
      <w:r w:rsidRPr="00D302B6">
        <w:rPr>
          <w:rFonts w:ascii="Calibri" w:hAnsi="Calibri"/>
        </w:rPr>
        <w:t>in order to</w:t>
      </w:r>
      <w:proofErr w:type="gramEnd"/>
      <w:r w:rsidRPr="00D302B6">
        <w:rPr>
          <w:rFonts w:ascii="Calibri" w:hAnsi="Calibri"/>
        </w:rPr>
        <w:t xml:space="preserve"> undertake this study and will act as the data controller for this study. This means that we are responsible for looking after your information and using it properly. Our lawful basis for processing your personal data under the General Data </w:t>
      </w:r>
      <w:r w:rsidRPr="00D302B6">
        <w:rPr>
          <w:rFonts w:ascii="Calibri" w:hAnsi="Calibri"/>
        </w:rPr>
        <w:lastRenderedPageBreak/>
        <w:t xml:space="preserve">Protection Regulation (GDPR) is ‘task in the public interest’ (as a university, doing research is part of our public task). Similarly, we will be processing your health data (which is a special category of personal data under the GDPR) because it is ‘necessary for scientific or historical research purposes’. King’s College London will keep identifiable information about you for </w:t>
      </w:r>
      <w:r w:rsidR="00863CC8" w:rsidRPr="00D302B6">
        <w:rPr>
          <w:rFonts w:ascii="Calibri" w:hAnsi="Calibri"/>
        </w:rPr>
        <w:t>10</w:t>
      </w:r>
      <w:r w:rsidRPr="00D302B6">
        <w:rPr>
          <w:rFonts w:ascii="Calibri" w:hAnsi="Calibri"/>
        </w:rPr>
        <w:t xml:space="preserve"> years after the study has finished.</w:t>
      </w:r>
    </w:p>
    <w:p w14:paraId="59A1C498" w14:textId="77777777" w:rsidR="00EA2719" w:rsidRPr="00D302B6" w:rsidRDefault="00AF277F">
      <w:pPr>
        <w:rPr>
          <w:rFonts w:ascii="Calibri" w:hAnsi="Calibri"/>
          <w:b/>
        </w:rPr>
      </w:pPr>
      <w:r w:rsidRPr="00D302B6">
        <w:rPr>
          <w:rFonts w:ascii="Calibri" w:hAnsi="Calibri"/>
          <w:b/>
        </w:rPr>
        <w:t>What if there is a problem?</w:t>
      </w:r>
      <w:r w:rsidR="002A1BAB" w:rsidRPr="00D302B6">
        <w:rPr>
          <w:rFonts w:ascii="Calibri" w:hAnsi="Calibri"/>
          <w:b/>
        </w:rPr>
        <w:t xml:space="preserve"> </w:t>
      </w:r>
    </w:p>
    <w:p w14:paraId="1CCF2990" w14:textId="77777777" w:rsidR="00C645EA" w:rsidRPr="00D302B6" w:rsidRDefault="002A1BAB" w:rsidP="00D56A21">
      <w:pPr>
        <w:rPr>
          <w:rFonts w:ascii="Calibri" w:hAnsi="Calibri"/>
        </w:rPr>
      </w:pPr>
      <w:r w:rsidRPr="00D302B6">
        <w:rPr>
          <w:rFonts w:ascii="Calibri" w:hAnsi="Calibri"/>
        </w:rPr>
        <w:t>If you have a concern about any aspect of this study, you should ask to speak to the researchers who will do their best to answer your questions.</w:t>
      </w:r>
    </w:p>
    <w:p w14:paraId="7E7D8CF8" w14:textId="5C24C0A8" w:rsidR="002A1BAB" w:rsidRPr="00D302B6" w:rsidRDefault="002A1BAB" w:rsidP="00D56A21">
      <w:pPr>
        <w:rPr>
          <w:rFonts w:ascii="Calibri" w:hAnsi="Calibri"/>
        </w:rPr>
      </w:pPr>
      <w:r w:rsidRPr="00D302B6">
        <w:rPr>
          <w:rFonts w:ascii="Calibri" w:hAnsi="Calibri"/>
        </w:rPr>
        <w:t xml:space="preserve">In the event that something does go </w:t>
      </w:r>
      <w:proofErr w:type="gramStart"/>
      <w:r w:rsidRPr="00D302B6">
        <w:rPr>
          <w:rFonts w:ascii="Calibri" w:hAnsi="Calibri"/>
        </w:rPr>
        <w:t>wrong</w:t>
      </w:r>
      <w:proofErr w:type="gramEnd"/>
      <w:r w:rsidRPr="00D302B6">
        <w:rPr>
          <w:rFonts w:ascii="Calibri" w:hAnsi="Calibri"/>
        </w:rPr>
        <w:t xml:space="preserve"> and you are harmed during the research you may have grounds for legal action for compensation against</w:t>
      </w:r>
      <w:r w:rsidR="00D56A21" w:rsidRPr="00D302B6">
        <w:rPr>
          <w:rFonts w:ascii="Calibri" w:hAnsi="Calibri"/>
        </w:rPr>
        <w:t xml:space="preserve"> </w:t>
      </w:r>
      <w:r w:rsidRPr="00D302B6">
        <w:rPr>
          <w:rFonts w:ascii="Calibri" w:hAnsi="Calibri"/>
        </w:rPr>
        <w:t xml:space="preserve">King’s College London but you may have to pay your legal costs. The normal National Health Service complaints mechanisms will still be available to you. </w:t>
      </w:r>
    </w:p>
    <w:p w14:paraId="08FFCB85" w14:textId="7E1CEF82" w:rsidR="00F12F6B" w:rsidRPr="00D302B6" w:rsidRDefault="00F12F6B" w:rsidP="00D56A21">
      <w:pPr>
        <w:rPr>
          <w:rFonts w:ascii="Calibri" w:hAnsi="Calibri"/>
          <w:b/>
          <w:bCs/>
        </w:rPr>
      </w:pPr>
      <w:r w:rsidRPr="00D302B6">
        <w:rPr>
          <w:rFonts w:ascii="Calibri" w:hAnsi="Calibri"/>
          <w:b/>
          <w:bCs/>
        </w:rPr>
        <w:t>What if I wish to make an independent complaint?</w:t>
      </w:r>
    </w:p>
    <w:p w14:paraId="2983F565" w14:textId="1304C435" w:rsidR="00F12F6B" w:rsidRPr="00D302B6" w:rsidRDefault="00203FB0" w:rsidP="00D56A21">
      <w:pPr>
        <w:rPr>
          <w:rFonts w:ascii="Calibri" w:hAnsi="Calibri"/>
        </w:rPr>
      </w:pPr>
      <w:r w:rsidRPr="00D302B6">
        <w:rPr>
          <w:rFonts w:ascii="Calibri" w:hAnsi="Calibri"/>
        </w:rPr>
        <w:t xml:space="preserve">The Patient Advice and Liaison Service (PALS) offers confidential advice, </w:t>
      </w:r>
      <w:proofErr w:type="gramStart"/>
      <w:r w:rsidRPr="00D302B6">
        <w:rPr>
          <w:rFonts w:ascii="Calibri" w:hAnsi="Calibri"/>
        </w:rPr>
        <w:t>support</w:t>
      </w:r>
      <w:proofErr w:type="gramEnd"/>
      <w:r w:rsidRPr="00D302B6">
        <w:rPr>
          <w:rFonts w:ascii="Calibri" w:hAnsi="Calibri"/>
        </w:rPr>
        <w:t xml:space="preserve"> and information on health-related matters</w:t>
      </w:r>
      <w:r w:rsidR="00730051" w:rsidRPr="00D302B6">
        <w:rPr>
          <w:rFonts w:ascii="Calibri" w:hAnsi="Calibri"/>
        </w:rPr>
        <w:t xml:space="preserve">, including the NHS </w:t>
      </w:r>
      <w:proofErr w:type="spellStart"/>
      <w:r w:rsidR="00730051" w:rsidRPr="00D302B6">
        <w:rPr>
          <w:rFonts w:ascii="Calibri" w:hAnsi="Calibri"/>
        </w:rPr>
        <w:t>compaints</w:t>
      </w:r>
      <w:proofErr w:type="spellEnd"/>
      <w:r w:rsidR="00730051" w:rsidRPr="00D302B6">
        <w:rPr>
          <w:rFonts w:ascii="Calibri" w:hAnsi="Calibri"/>
        </w:rPr>
        <w:t xml:space="preserve"> procedure</w:t>
      </w:r>
      <w:r w:rsidRPr="00D302B6">
        <w:rPr>
          <w:rFonts w:ascii="Calibri" w:hAnsi="Calibri"/>
        </w:rPr>
        <w:t xml:space="preserve">. They provide a point of contact for patients, their </w:t>
      </w:r>
      <w:proofErr w:type="gramStart"/>
      <w:r w:rsidRPr="00D302B6">
        <w:rPr>
          <w:rFonts w:ascii="Calibri" w:hAnsi="Calibri"/>
        </w:rPr>
        <w:t>families</w:t>
      </w:r>
      <w:proofErr w:type="gramEnd"/>
      <w:r w:rsidRPr="00D302B6">
        <w:rPr>
          <w:rFonts w:ascii="Calibri" w:hAnsi="Calibri"/>
        </w:rPr>
        <w:t xml:space="preserve"> and their </w:t>
      </w:r>
      <w:proofErr w:type="spellStart"/>
      <w:r w:rsidRPr="00D302B6">
        <w:rPr>
          <w:rFonts w:ascii="Calibri" w:hAnsi="Calibri"/>
        </w:rPr>
        <w:t>carers</w:t>
      </w:r>
      <w:proofErr w:type="spellEnd"/>
      <w:r w:rsidRPr="00D302B6">
        <w:rPr>
          <w:rFonts w:ascii="Calibri" w:hAnsi="Calibri"/>
        </w:rPr>
        <w:t xml:space="preserve">. </w:t>
      </w:r>
      <w:r w:rsidR="00776997" w:rsidRPr="00D302B6">
        <w:rPr>
          <w:rFonts w:ascii="Calibri" w:hAnsi="Calibri"/>
        </w:rPr>
        <w:t xml:space="preserve">Local </w:t>
      </w:r>
      <w:r w:rsidR="002A3524" w:rsidRPr="00D302B6">
        <w:rPr>
          <w:rFonts w:ascii="Calibri" w:hAnsi="Calibri"/>
        </w:rPr>
        <w:t>contacts for PALS officers are available from https://www.nhs.uk/nhs-services/hospitals/what-is-pals-patient-advice-and-liaison-service/</w:t>
      </w:r>
    </w:p>
    <w:p w14:paraId="5A92ACB7" w14:textId="5C0AA2C3" w:rsidR="003223FF" w:rsidRPr="00D302B6" w:rsidRDefault="003223FF" w:rsidP="003223FF">
      <w:pPr>
        <w:rPr>
          <w:rFonts w:ascii="Calibri" w:hAnsi="Calibri"/>
          <w:b/>
        </w:rPr>
      </w:pPr>
      <w:r w:rsidRPr="00D302B6">
        <w:rPr>
          <w:rFonts w:ascii="Calibri" w:hAnsi="Calibri"/>
          <w:b/>
        </w:rPr>
        <w:t xml:space="preserve">What if I have further questions? </w:t>
      </w:r>
    </w:p>
    <w:p w14:paraId="794F649C" w14:textId="6C7EAF28" w:rsidR="003223FF" w:rsidRPr="00D302B6" w:rsidRDefault="003223FF" w:rsidP="00B76455">
      <w:pPr>
        <w:tabs>
          <w:tab w:val="left" w:pos="6280"/>
        </w:tabs>
      </w:pPr>
      <w:r w:rsidRPr="00D302B6">
        <w:t xml:space="preserve">You are welcome to contact the research team: </w:t>
      </w:r>
    </w:p>
    <w:p w14:paraId="62F3C5AC" w14:textId="441E33A6" w:rsidR="00503AF3" w:rsidRPr="00D302B6" w:rsidRDefault="00503AF3" w:rsidP="00503AF3">
      <w:pPr>
        <w:spacing w:after="0" w:line="240" w:lineRule="auto"/>
        <w:rPr>
          <w:rFonts w:ascii="Calibri" w:hAnsi="Calibri" w:cs="Arial"/>
          <w:bCs/>
          <w:color w:val="000000" w:themeColor="text1"/>
        </w:rPr>
      </w:pPr>
      <w:r w:rsidRPr="00D302B6">
        <w:rPr>
          <w:rFonts w:ascii="Calibri" w:hAnsi="Calibri" w:cs="Arial"/>
          <w:bCs/>
          <w:color w:val="000000" w:themeColor="text1"/>
        </w:rPr>
        <w:t>Dr Shawn Walker, Senior Research Fellow</w:t>
      </w:r>
    </w:p>
    <w:p w14:paraId="3CF352F7" w14:textId="77777777" w:rsidR="00503AF3" w:rsidRPr="00D302B6" w:rsidRDefault="00503AF3" w:rsidP="00503AF3">
      <w:pPr>
        <w:spacing w:after="0" w:line="240" w:lineRule="auto"/>
        <w:rPr>
          <w:rFonts w:ascii="Calibri" w:hAnsi="Calibri" w:cs="Arial"/>
          <w:bCs/>
          <w:color w:val="000000" w:themeColor="text1"/>
        </w:rPr>
      </w:pPr>
      <w:r w:rsidRPr="00D302B6">
        <w:rPr>
          <w:rFonts w:ascii="Calibri" w:hAnsi="Calibri" w:cs="Arial"/>
          <w:bCs/>
          <w:color w:val="000000" w:themeColor="text1"/>
        </w:rPr>
        <w:t>Women’s Academic Health Centre</w:t>
      </w:r>
    </w:p>
    <w:p w14:paraId="5DC2B4C1" w14:textId="77777777" w:rsidR="00503AF3" w:rsidRPr="00D302B6" w:rsidRDefault="00503AF3" w:rsidP="00503AF3">
      <w:pPr>
        <w:spacing w:after="0" w:line="240" w:lineRule="auto"/>
        <w:rPr>
          <w:rFonts w:ascii="Calibri" w:hAnsi="Calibri" w:cs="Arial"/>
          <w:bCs/>
          <w:color w:val="000000" w:themeColor="text1"/>
        </w:rPr>
      </w:pPr>
      <w:r w:rsidRPr="00D302B6">
        <w:rPr>
          <w:rFonts w:ascii="Calibri" w:hAnsi="Calibri" w:cs="Arial"/>
          <w:bCs/>
          <w:color w:val="000000" w:themeColor="text1"/>
        </w:rPr>
        <w:t>10</w:t>
      </w:r>
      <w:r w:rsidRPr="00D302B6">
        <w:rPr>
          <w:rFonts w:ascii="Calibri" w:hAnsi="Calibri" w:cs="Arial"/>
          <w:bCs/>
          <w:color w:val="000000" w:themeColor="text1"/>
          <w:vertAlign w:val="superscript"/>
        </w:rPr>
        <w:t>th</w:t>
      </w:r>
      <w:r w:rsidRPr="00D302B6">
        <w:rPr>
          <w:rFonts w:ascii="Calibri" w:hAnsi="Calibri" w:cs="Arial"/>
          <w:bCs/>
          <w:color w:val="000000" w:themeColor="text1"/>
        </w:rPr>
        <w:t xml:space="preserve"> Floor North Wing</w:t>
      </w:r>
    </w:p>
    <w:p w14:paraId="119D46F4" w14:textId="77777777" w:rsidR="00503AF3" w:rsidRPr="00D302B6" w:rsidRDefault="00503AF3" w:rsidP="00503AF3">
      <w:pPr>
        <w:spacing w:after="0" w:line="240" w:lineRule="auto"/>
        <w:rPr>
          <w:rFonts w:ascii="Calibri" w:hAnsi="Calibri" w:cs="Arial"/>
          <w:bCs/>
          <w:color w:val="000000" w:themeColor="text1"/>
        </w:rPr>
      </w:pPr>
      <w:r w:rsidRPr="00D302B6">
        <w:rPr>
          <w:rFonts w:ascii="Calibri" w:hAnsi="Calibri" w:cs="Arial"/>
          <w:bCs/>
          <w:color w:val="000000" w:themeColor="text1"/>
        </w:rPr>
        <w:t>St Thomas’ Hospital</w:t>
      </w:r>
    </w:p>
    <w:p w14:paraId="59B7B543" w14:textId="77777777" w:rsidR="00503AF3" w:rsidRPr="00D302B6" w:rsidRDefault="00503AF3" w:rsidP="00503AF3">
      <w:pPr>
        <w:spacing w:after="0" w:line="240" w:lineRule="auto"/>
        <w:rPr>
          <w:rFonts w:ascii="Calibri" w:hAnsi="Calibri" w:cs="Arial"/>
          <w:bCs/>
          <w:color w:val="000000" w:themeColor="text1"/>
        </w:rPr>
      </w:pPr>
      <w:r w:rsidRPr="00D302B6">
        <w:rPr>
          <w:rFonts w:ascii="Calibri" w:hAnsi="Calibri" w:cs="Arial"/>
          <w:bCs/>
          <w:color w:val="000000" w:themeColor="text1"/>
        </w:rPr>
        <w:t>Westminster Bridge Road</w:t>
      </w:r>
    </w:p>
    <w:p w14:paraId="77B1B523" w14:textId="77777777" w:rsidR="00503AF3" w:rsidRPr="00D302B6" w:rsidRDefault="00503AF3" w:rsidP="00503AF3">
      <w:pPr>
        <w:spacing w:after="0" w:line="240" w:lineRule="auto"/>
        <w:rPr>
          <w:rFonts w:ascii="Calibri" w:hAnsi="Calibri" w:cs="Arial"/>
          <w:bCs/>
          <w:color w:val="000000" w:themeColor="text1"/>
        </w:rPr>
      </w:pPr>
      <w:r w:rsidRPr="00D302B6">
        <w:rPr>
          <w:rFonts w:ascii="Calibri" w:hAnsi="Calibri" w:cs="Arial"/>
          <w:bCs/>
          <w:color w:val="000000" w:themeColor="text1"/>
        </w:rPr>
        <w:t>London</w:t>
      </w:r>
    </w:p>
    <w:p w14:paraId="777EEBD5" w14:textId="77777777" w:rsidR="00503AF3" w:rsidRPr="00D302B6" w:rsidRDefault="00503AF3" w:rsidP="00503AF3">
      <w:pPr>
        <w:spacing w:after="0" w:line="240" w:lineRule="auto"/>
        <w:rPr>
          <w:rFonts w:ascii="Calibri" w:hAnsi="Calibri" w:cs="Arial"/>
          <w:bCs/>
          <w:color w:val="000000" w:themeColor="text1"/>
        </w:rPr>
      </w:pPr>
      <w:r w:rsidRPr="00D302B6">
        <w:rPr>
          <w:rFonts w:ascii="Calibri" w:hAnsi="Calibri" w:cs="Arial"/>
          <w:bCs/>
          <w:color w:val="000000" w:themeColor="text1"/>
        </w:rPr>
        <w:t>SE1 7EH</w:t>
      </w:r>
    </w:p>
    <w:p w14:paraId="011D00A3" w14:textId="3CA6D44F" w:rsidR="00503AF3" w:rsidRPr="00D302B6" w:rsidRDefault="00503AF3" w:rsidP="00503AF3">
      <w:pPr>
        <w:spacing w:after="0" w:line="240" w:lineRule="auto"/>
        <w:rPr>
          <w:rFonts w:ascii="Calibri" w:eastAsia="Arial" w:hAnsi="Calibri" w:cs="Arial"/>
          <w:bCs/>
          <w:color w:val="000000" w:themeColor="text1"/>
        </w:rPr>
      </w:pPr>
      <w:r w:rsidRPr="00D302B6">
        <w:rPr>
          <w:rFonts w:ascii="Calibri" w:eastAsia="Arial" w:hAnsi="Calibri" w:cs="Arial"/>
          <w:bCs/>
          <w:color w:val="000000" w:themeColor="text1"/>
        </w:rPr>
        <w:t>Shawn.Walker@kcl.ac.uk</w:t>
      </w:r>
      <w:r w:rsidRPr="00D302B6">
        <w:rPr>
          <w:rFonts w:ascii="Calibri" w:eastAsia="Arial" w:hAnsi="Calibri" w:cs="Arial"/>
          <w:color w:val="282828"/>
        </w:rPr>
        <w:t> </w:t>
      </w:r>
    </w:p>
    <w:p w14:paraId="5312958E" w14:textId="4405DE50" w:rsidR="008A4460" w:rsidRPr="00D302B6" w:rsidRDefault="008A4460" w:rsidP="00B76455">
      <w:pPr>
        <w:tabs>
          <w:tab w:val="left" w:pos="6280"/>
        </w:tabs>
      </w:pPr>
    </w:p>
    <w:p w14:paraId="43AD11CE" w14:textId="77777777" w:rsidR="00FA6537" w:rsidRPr="00D302B6" w:rsidRDefault="00FA6537" w:rsidP="00B76455">
      <w:pPr>
        <w:tabs>
          <w:tab w:val="left" w:pos="6280"/>
        </w:tabs>
      </w:pPr>
    </w:p>
    <w:p w14:paraId="0F7FE73F" w14:textId="275D4C71" w:rsidR="00FA6537" w:rsidRPr="00D302B6" w:rsidRDefault="00ED7E14" w:rsidP="00B76455">
      <w:pPr>
        <w:tabs>
          <w:tab w:val="left" w:pos="6280"/>
        </w:tabs>
      </w:pPr>
      <w:r w:rsidRPr="00D302B6">
        <w:rPr>
          <w:noProof/>
        </w:rPr>
        <mc:AlternateContent>
          <mc:Choice Requires="wps">
            <w:drawing>
              <wp:anchor distT="0" distB="0" distL="114300" distR="114300" simplePos="0" relativeHeight="251660288" behindDoc="0" locked="0" layoutInCell="1" allowOverlap="1" wp14:anchorId="2CC43B84" wp14:editId="79A19C50">
                <wp:simplePos x="0" y="0"/>
                <wp:positionH relativeFrom="column">
                  <wp:posOffset>2756780</wp:posOffset>
                </wp:positionH>
                <wp:positionV relativeFrom="paragraph">
                  <wp:posOffset>207889</wp:posOffset>
                </wp:positionV>
                <wp:extent cx="3490546" cy="449580"/>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3490546" cy="449580"/>
                        </a:xfrm>
                        <a:prstGeom prst="rect">
                          <a:avLst/>
                        </a:prstGeom>
                        <a:solidFill>
                          <a:schemeClr val="lt1"/>
                        </a:solidFill>
                        <a:ln w="6350">
                          <a:noFill/>
                        </a:ln>
                      </wps:spPr>
                      <wps:txbx>
                        <w:txbxContent>
                          <w:p w14:paraId="7B1AA66B" w14:textId="4818EAB1" w:rsidR="00026F7A" w:rsidRPr="0013243F" w:rsidRDefault="00FA687C">
                            <w:pPr>
                              <w:rPr>
                                <w:i/>
                                <w:iCs/>
                                <w:sz w:val="20"/>
                                <w:szCs w:val="20"/>
                              </w:rPr>
                            </w:pPr>
                            <w:r w:rsidRPr="0013243F">
                              <w:rPr>
                                <w:i/>
                                <w:iCs/>
                                <w:sz w:val="20"/>
                                <w:szCs w:val="20"/>
                              </w:rPr>
                              <w:t>Dr Shawn Walker is funded by a National Institute for Health Research Advanced Fellowship for this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C43B84" id="_x0000_t202" coordsize="21600,21600" o:spt="202" path="m,l,21600r21600,l21600,xe">
                <v:stroke joinstyle="miter"/>
                <v:path gradientshapeok="t" o:connecttype="rect"/>
              </v:shapetype>
              <v:shape id="Text Box 1" o:spid="_x0000_s1026" type="#_x0000_t202" style="position:absolute;margin-left:217.05pt;margin-top:16.35pt;width:274.85pt;height:35.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" fillcolor="white [3201]" stroked="f" strokeweight=".5pt">
                <v:textbox>
                  <w:txbxContent>
                    <w:p w14:paraId="7B1AA66B" w14:textId="4818EAB1" w:rsidR="00026F7A" w:rsidRPr="0013243F" w:rsidRDefault="00FA687C">
                      <w:pPr>
                        <w:rPr>
                          <w:i/>
                          <w:iCs/>
                          <w:sz w:val="20"/>
                          <w:szCs w:val="20"/>
                        </w:rPr>
                      </w:pPr>
                      <w:r w:rsidRPr="0013243F">
                        <w:rPr>
                          <w:i/>
                          <w:iCs/>
                          <w:sz w:val="20"/>
                          <w:szCs w:val="20"/>
                        </w:rPr>
                        <w:t>Dr Shawn Walker is funded by a National Institute for Health Research Advanced Fellowship for this project.</w:t>
                      </w:r>
                    </w:p>
                  </w:txbxContent>
                </v:textbox>
              </v:shape>
            </w:pict>
          </mc:Fallback>
        </mc:AlternateContent>
      </w:r>
      <w:r w:rsidRPr="00D302B6">
        <w:rPr>
          <w:rFonts w:ascii="Arial" w:hAnsi="Arial" w:cs="Arial"/>
          <w:noProof/>
        </w:rPr>
        <w:drawing>
          <wp:anchor distT="0" distB="0" distL="114300" distR="114300" simplePos="0" relativeHeight="251659264" behindDoc="1" locked="0" layoutInCell="1" allowOverlap="1" wp14:anchorId="31AF4501" wp14:editId="0CE84D3F">
            <wp:simplePos x="0" y="0"/>
            <wp:positionH relativeFrom="column">
              <wp:posOffset>-105508</wp:posOffset>
            </wp:positionH>
            <wp:positionV relativeFrom="paragraph">
              <wp:posOffset>141702</wp:posOffset>
            </wp:positionV>
            <wp:extent cx="2150647" cy="449675"/>
            <wp:effectExtent l="0" t="0" r="0" b="0"/>
            <wp:wrapNone/>
            <wp:docPr id="70" name="Picture 7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A picture containing diagram&#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2150647" cy="449675"/>
                    </a:xfrm>
                    <a:prstGeom prst="rect">
                      <a:avLst/>
                    </a:prstGeom>
                  </pic:spPr>
                </pic:pic>
              </a:graphicData>
            </a:graphic>
            <wp14:sizeRelH relativeFrom="page">
              <wp14:pctWidth>0</wp14:pctWidth>
            </wp14:sizeRelH>
            <wp14:sizeRelV relativeFrom="page">
              <wp14:pctHeight>0</wp14:pctHeight>
            </wp14:sizeRelV>
          </wp:anchor>
        </w:drawing>
      </w:r>
    </w:p>
    <w:p w14:paraId="2E1BECF5" w14:textId="7B136CB3" w:rsidR="00FA6537" w:rsidRPr="00D302B6" w:rsidRDefault="00FA6537" w:rsidP="00B76455">
      <w:pPr>
        <w:tabs>
          <w:tab w:val="left" w:pos="6280"/>
        </w:tabs>
      </w:pPr>
    </w:p>
    <w:p w14:paraId="75870B27" w14:textId="77777777" w:rsidR="00FA6537" w:rsidRDefault="00FA6537" w:rsidP="00B76455">
      <w:pPr>
        <w:tabs>
          <w:tab w:val="left" w:pos="6280"/>
        </w:tabs>
        <w:rPr>
          <w:sz w:val="20"/>
          <w:szCs w:val="20"/>
        </w:rPr>
        <w:sectPr w:rsidR="00FA6537">
          <w:headerReference w:type="default" r:id="rId14"/>
          <w:footerReference w:type="even" r:id="rId15"/>
          <w:footerReference w:type="default" r:id="rId16"/>
          <w:pgSz w:w="11906" w:h="16838"/>
          <w:pgMar w:top="1440" w:right="1440" w:bottom="1440" w:left="1440" w:header="708" w:footer="708" w:gutter="0"/>
          <w:cols w:space="708"/>
          <w:docGrid w:linePitch="360"/>
        </w:sectPr>
      </w:pPr>
    </w:p>
    <w:p w14:paraId="0DC85E85" w14:textId="77777777" w:rsidR="008319E0" w:rsidRDefault="008319E0" w:rsidP="00B76455">
      <w:pPr>
        <w:tabs>
          <w:tab w:val="left" w:pos="6280"/>
        </w:tabs>
        <w:rPr>
          <w:b/>
          <w:bCs/>
          <w:sz w:val="24"/>
          <w:szCs w:val="24"/>
        </w:rPr>
      </w:pPr>
    </w:p>
    <w:p w14:paraId="32A02605" w14:textId="77777777" w:rsidR="008319E0" w:rsidRDefault="008319E0" w:rsidP="00B76455">
      <w:pPr>
        <w:tabs>
          <w:tab w:val="left" w:pos="6280"/>
        </w:tabs>
        <w:rPr>
          <w:b/>
          <w:bCs/>
          <w:sz w:val="24"/>
          <w:szCs w:val="24"/>
        </w:rPr>
      </w:pPr>
    </w:p>
    <w:p w14:paraId="5578F86B" w14:textId="5ADEDBB9" w:rsidR="00912BA2" w:rsidRPr="00F1052A" w:rsidRDefault="009C5FDF" w:rsidP="00B76455">
      <w:pPr>
        <w:tabs>
          <w:tab w:val="left" w:pos="6280"/>
        </w:tabs>
        <w:rPr>
          <w:rFonts w:ascii="Calibri" w:hAnsi="Calibri" w:cs="Calibri"/>
          <w:b/>
          <w:bCs/>
          <w:sz w:val="24"/>
          <w:szCs w:val="24"/>
        </w:rPr>
      </w:pPr>
      <w:r w:rsidRPr="00F1052A">
        <w:rPr>
          <w:rFonts w:ascii="Calibri" w:hAnsi="Calibri" w:cs="Calibri"/>
          <w:b/>
          <w:bCs/>
          <w:sz w:val="24"/>
          <w:szCs w:val="24"/>
        </w:rPr>
        <w:t xml:space="preserve">Further Information for participants allocated to </w:t>
      </w:r>
      <w:proofErr w:type="spellStart"/>
      <w:r w:rsidRPr="00F1052A">
        <w:rPr>
          <w:rFonts w:ascii="Calibri" w:hAnsi="Calibri" w:cs="Calibri"/>
          <w:b/>
          <w:bCs/>
          <w:sz w:val="24"/>
          <w:szCs w:val="24"/>
        </w:rPr>
        <w:t>OptiBreech</w:t>
      </w:r>
      <w:proofErr w:type="spellEnd"/>
      <w:r w:rsidRPr="00F1052A">
        <w:rPr>
          <w:rFonts w:ascii="Calibri" w:hAnsi="Calibri" w:cs="Calibri"/>
          <w:b/>
          <w:bCs/>
          <w:sz w:val="24"/>
          <w:szCs w:val="24"/>
        </w:rPr>
        <w:t xml:space="preserve"> Care</w:t>
      </w:r>
    </w:p>
    <w:p w14:paraId="04302AC5" w14:textId="46E58AA1" w:rsidR="009C5FDF" w:rsidRPr="00F1052A" w:rsidRDefault="009C5FDF" w:rsidP="00B76455">
      <w:pPr>
        <w:tabs>
          <w:tab w:val="left" w:pos="6280"/>
        </w:tabs>
        <w:rPr>
          <w:rFonts w:ascii="Calibri" w:hAnsi="Calibri" w:cs="Calibri"/>
          <w:sz w:val="20"/>
          <w:szCs w:val="20"/>
        </w:rPr>
      </w:pPr>
    </w:p>
    <w:p w14:paraId="6F040BC4" w14:textId="642F8988" w:rsidR="009C5FDF" w:rsidRPr="007B62B6" w:rsidRDefault="008319E0" w:rsidP="00B76455">
      <w:pPr>
        <w:tabs>
          <w:tab w:val="left" w:pos="6280"/>
        </w:tabs>
        <w:rPr>
          <w:rFonts w:ascii="Calibri" w:hAnsi="Calibri" w:cs="Calibri"/>
          <w:i/>
          <w:iCs/>
          <w:sz w:val="20"/>
          <w:szCs w:val="20"/>
        </w:rPr>
      </w:pPr>
      <w:r w:rsidRPr="007B62B6">
        <w:rPr>
          <w:rFonts w:ascii="Calibri" w:hAnsi="Calibri" w:cs="Calibri"/>
          <w:i/>
          <w:iCs/>
          <w:sz w:val="20"/>
          <w:szCs w:val="20"/>
        </w:rPr>
        <w:t xml:space="preserve">This information should be read in conjunction with </w:t>
      </w:r>
      <w:r w:rsidR="00F36FF1" w:rsidRPr="007B62B6">
        <w:rPr>
          <w:rFonts w:ascii="Calibri" w:hAnsi="Calibri" w:cs="Calibri"/>
          <w:i/>
          <w:iCs/>
          <w:sz w:val="20"/>
          <w:szCs w:val="20"/>
        </w:rPr>
        <w:t xml:space="preserve">the </w:t>
      </w:r>
      <w:proofErr w:type="spellStart"/>
      <w:r w:rsidR="00F36FF1" w:rsidRPr="007B62B6">
        <w:rPr>
          <w:rFonts w:ascii="Calibri" w:hAnsi="Calibri" w:cs="Calibri"/>
          <w:i/>
          <w:iCs/>
          <w:sz w:val="20"/>
          <w:szCs w:val="20"/>
        </w:rPr>
        <w:t>OptiBreech</w:t>
      </w:r>
      <w:proofErr w:type="spellEnd"/>
      <w:r w:rsidR="00F36FF1" w:rsidRPr="007B62B6">
        <w:rPr>
          <w:rFonts w:ascii="Calibri" w:hAnsi="Calibri" w:cs="Calibri"/>
          <w:i/>
          <w:iCs/>
          <w:sz w:val="20"/>
          <w:szCs w:val="20"/>
        </w:rPr>
        <w:t xml:space="preserve"> </w:t>
      </w:r>
      <w:proofErr w:type="spellStart"/>
      <w:r w:rsidR="00F36FF1" w:rsidRPr="007B62B6">
        <w:rPr>
          <w:rFonts w:ascii="Calibri" w:hAnsi="Calibri" w:cs="Calibri"/>
          <w:i/>
          <w:iCs/>
          <w:sz w:val="20"/>
          <w:szCs w:val="20"/>
        </w:rPr>
        <w:t>mTC</w:t>
      </w:r>
      <w:proofErr w:type="spellEnd"/>
      <w:r w:rsidR="00F36FF1" w:rsidRPr="007B62B6">
        <w:rPr>
          <w:rFonts w:ascii="Calibri" w:hAnsi="Calibri" w:cs="Calibri"/>
          <w:i/>
          <w:iCs/>
          <w:sz w:val="20"/>
          <w:szCs w:val="20"/>
        </w:rPr>
        <w:t xml:space="preserve"> Participant Information Sheet, </w:t>
      </w:r>
      <w:r w:rsidR="00F36FF1" w:rsidRPr="007B62B6">
        <w:rPr>
          <w:rFonts w:ascii="Calibri" w:hAnsi="Calibri" w:cs="Calibri"/>
          <w:i/>
          <w:iCs/>
          <w:sz w:val="20"/>
          <w:szCs w:val="20"/>
          <w:highlight w:val="yellow"/>
        </w:rPr>
        <w:t>version X dated X</w:t>
      </w:r>
      <w:r w:rsidR="00F36FF1" w:rsidRPr="007B62B6">
        <w:rPr>
          <w:rFonts w:ascii="Calibri" w:hAnsi="Calibri" w:cs="Calibri"/>
          <w:i/>
          <w:iCs/>
          <w:sz w:val="20"/>
          <w:szCs w:val="20"/>
        </w:rPr>
        <w:t>.</w:t>
      </w:r>
    </w:p>
    <w:p w14:paraId="6D4C1902" w14:textId="77777777" w:rsidR="007B62B6" w:rsidRDefault="007B62B6" w:rsidP="00B76455">
      <w:pPr>
        <w:tabs>
          <w:tab w:val="left" w:pos="6280"/>
        </w:tabs>
        <w:rPr>
          <w:rFonts w:ascii="Calibri" w:hAnsi="Calibri" w:cs="Calibri"/>
          <w:b/>
          <w:bCs/>
          <w:sz w:val="20"/>
          <w:szCs w:val="20"/>
        </w:rPr>
      </w:pPr>
    </w:p>
    <w:p w14:paraId="0168E554" w14:textId="79487F64" w:rsidR="00A77C08" w:rsidRPr="00A77C08" w:rsidRDefault="00A77C08" w:rsidP="00B76455">
      <w:pPr>
        <w:tabs>
          <w:tab w:val="left" w:pos="6280"/>
        </w:tabs>
        <w:rPr>
          <w:rFonts w:ascii="Calibri" w:hAnsi="Calibri" w:cs="Calibri"/>
          <w:b/>
          <w:bCs/>
          <w:sz w:val="20"/>
          <w:szCs w:val="20"/>
        </w:rPr>
      </w:pPr>
      <w:r w:rsidRPr="00A77C08">
        <w:rPr>
          <w:rFonts w:ascii="Calibri" w:hAnsi="Calibri" w:cs="Calibri"/>
          <w:b/>
          <w:bCs/>
          <w:sz w:val="20"/>
          <w:szCs w:val="20"/>
        </w:rPr>
        <w:t>Intervention</w:t>
      </w:r>
    </w:p>
    <w:p w14:paraId="179180BD" w14:textId="6EF32896" w:rsidR="00F36FF1" w:rsidRDefault="00F36FF1" w:rsidP="00B76455">
      <w:pPr>
        <w:tabs>
          <w:tab w:val="left" w:pos="6280"/>
        </w:tabs>
        <w:rPr>
          <w:rFonts w:ascii="Calibri" w:hAnsi="Calibri" w:cs="Calibri"/>
          <w:sz w:val="20"/>
          <w:szCs w:val="20"/>
        </w:rPr>
      </w:pPr>
      <w:r w:rsidRPr="00F1052A">
        <w:rPr>
          <w:rFonts w:ascii="Calibri" w:hAnsi="Calibri" w:cs="Calibri"/>
          <w:sz w:val="20"/>
          <w:szCs w:val="20"/>
        </w:rPr>
        <w:t xml:space="preserve">You have been allocated to </w:t>
      </w:r>
      <w:r w:rsidR="00F1052A">
        <w:rPr>
          <w:rFonts w:ascii="Calibri" w:hAnsi="Calibri" w:cs="Calibri"/>
          <w:sz w:val="20"/>
          <w:szCs w:val="20"/>
        </w:rPr>
        <w:t>the intervention, ‘</w:t>
      </w:r>
      <w:proofErr w:type="spellStart"/>
      <w:r w:rsidR="00F1052A">
        <w:rPr>
          <w:rFonts w:ascii="Calibri" w:hAnsi="Calibri" w:cs="Calibri"/>
          <w:sz w:val="20"/>
          <w:szCs w:val="20"/>
        </w:rPr>
        <w:t>OptiBreech</w:t>
      </w:r>
      <w:proofErr w:type="spellEnd"/>
      <w:r w:rsidR="00F1052A">
        <w:rPr>
          <w:rFonts w:ascii="Calibri" w:hAnsi="Calibri" w:cs="Calibri"/>
          <w:sz w:val="20"/>
          <w:szCs w:val="20"/>
        </w:rPr>
        <w:t xml:space="preserve"> Care.’</w:t>
      </w:r>
    </w:p>
    <w:p w14:paraId="375C71FB" w14:textId="58100350" w:rsidR="00A77C08" w:rsidRPr="00A77C08" w:rsidRDefault="00A77C08" w:rsidP="00B76455">
      <w:pPr>
        <w:tabs>
          <w:tab w:val="left" w:pos="6280"/>
        </w:tabs>
        <w:rPr>
          <w:rFonts w:ascii="Calibri" w:hAnsi="Calibri" w:cs="Calibri"/>
          <w:b/>
          <w:bCs/>
          <w:sz w:val="20"/>
          <w:szCs w:val="20"/>
        </w:rPr>
      </w:pPr>
      <w:r w:rsidRPr="00A77C08">
        <w:rPr>
          <w:rFonts w:ascii="Calibri" w:hAnsi="Calibri" w:cs="Calibri"/>
          <w:b/>
          <w:bCs/>
          <w:sz w:val="20"/>
          <w:szCs w:val="20"/>
        </w:rPr>
        <w:t>Description of Intervention</w:t>
      </w:r>
    </w:p>
    <w:p w14:paraId="57DC3BEA" w14:textId="4E979ED0" w:rsidR="00A77C08" w:rsidRDefault="00A77C08" w:rsidP="00A77C08">
      <w:pPr>
        <w:rPr>
          <w:rFonts w:ascii="Calibri" w:eastAsia="Arial" w:hAnsi="Calibri" w:cs="Arial"/>
          <w:bCs/>
          <w:color w:val="000000" w:themeColor="text1"/>
          <w:sz w:val="20"/>
          <w:szCs w:val="20"/>
        </w:rPr>
      </w:pPr>
      <w:proofErr w:type="spellStart"/>
      <w:r w:rsidRPr="007067B9">
        <w:rPr>
          <w:rFonts w:ascii="Calibri" w:eastAsia="Arial" w:hAnsi="Calibri" w:cs="Arial"/>
          <w:bCs/>
          <w:color w:val="000000" w:themeColor="text1"/>
          <w:sz w:val="20"/>
          <w:szCs w:val="20"/>
        </w:rPr>
        <w:t>Optibreech</w:t>
      </w:r>
      <w:proofErr w:type="spellEnd"/>
      <w:r w:rsidRPr="007067B9">
        <w:rPr>
          <w:rFonts w:ascii="Calibri" w:eastAsia="Arial" w:hAnsi="Calibri" w:cs="Arial"/>
          <w:bCs/>
          <w:color w:val="000000" w:themeColor="text1"/>
          <w:sz w:val="20"/>
          <w:szCs w:val="20"/>
        </w:rPr>
        <w:t xml:space="preserve"> </w:t>
      </w:r>
      <w:r>
        <w:rPr>
          <w:rFonts w:ascii="Calibri" w:eastAsia="Arial" w:hAnsi="Calibri" w:cs="Arial"/>
          <w:bCs/>
          <w:color w:val="000000" w:themeColor="text1"/>
          <w:sz w:val="20"/>
          <w:szCs w:val="20"/>
        </w:rPr>
        <w:t xml:space="preserve">is a care pathway intervention. That means </w:t>
      </w:r>
      <w:r w:rsidRPr="007067B9">
        <w:rPr>
          <w:rFonts w:ascii="Calibri" w:eastAsia="Arial" w:hAnsi="Calibri" w:cs="Arial"/>
          <w:bCs/>
          <w:color w:val="000000" w:themeColor="text1"/>
          <w:sz w:val="20"/>
          <w:szCs w:val="20"/>
        </w:rPr>
        <w:t xml:space="preserve">care starts when your baby has first been diagnosed as breech after 36 weeks and follows you through to your birth, whether you choose to try to turn your baby head-down, plan a vaginal breech birth or plan a caesarean section. The most important difference in this </w:t>
      </w:r>
      <w:r>
        <w:rPr>
          <w:rFonts w:ascii="Calibri" w:eastAsia="Arial" w:hAnsi="Calibri" w:cs="Arial"/>
          <w:bCs/>
          <w:color w:val="000000" w:themeColor="text1"/>
          <w:sz w:val="20"/>
          <w:szCs w:val="20"/>
        </w:rPr>
        <w:t xml:space="preserve">potential new </w:t>
      </w:r>
      <w:r w:rsidRPr="007067B9">
        <w:rPr>
          <w:rFonts w:ascii="Calibri" w:eastAsia="Arial" w:hAnsi="Calibri" w:cs="Arial"/>
          <w:bCs/>
          <w:color w:val="000000" w:themeColor="text1"/>
          <w:sz w:val="20"/>
          <w:szCs w:val="20"/>
        </w:rPr>
        <w:t xml:space="preserve">care pathway is that care for vaginal breech births, for those who choose this, is delivered by </w:t>
      </w:r>
      <w:r>
        <w:rPr>
          <w:rFonts w:ascii="Calibri" w:eastAsia="Arial" w:hAnsi="Calibri" w:cs="Arial"/>
          <w:bCs/>
          <w:color w:val="000000" w:themeColor="text1"/>
          <w:sz w:val="20"/>
          <w:szCs w:val="20"/>
        </w:rPr>
        <w:t xml:space="preserve">a proficient </w:t>
      </w:r>
      <w:r w:rsidRPr="007067B9">
        <w:rPr>
          <w:rFonts w:ascii="Calibri" w:eastAsia="Arial" w:hAnsi="Calibri" w:cs="Arial"/>
          <w:bCs/>
          <w:color w:val="000000" w:themeColor="text1"/>
          <w:sz w:val="20"/>
          <w:szCs w:val="20"/>
        </w:rPr>
        <w:t xml:space="preserve">team, all of which </w:t>
      </w:r>
      <w:r>
        <w:rPr>
          <w:rFonts w:ascii="Calibri" w:eastAsia="Arial" w:hAnsi="Calibri" w:cs="Arial"/>
          <w:bCs/>
          <w:color w:val="000000" w:themeColor="text1"/>
          <w:sz w:val="20"/>
          <w:szCs w:val="20"/>
        </w:rPr>
        <w:t>have had enhanced training in</w:t>
      </w:r>
      <w:r w:rsidRPr="007067B9">
        <w:rPr>
          <w:rFonts w:ascii="Calibri" w:eastAsia="Arial" w:hAnsi="Calibri" w:cs="Arial"/>
          <w:bCs/>
          <w:color w:val="000000" w:themeColor="text1"/>
          <w:sz w:val="20"/>
          <w:szCs w:val="20"/>
        </w:rPr>
        <w:t xml:space="preserve"> physiological breech birth.</w:t>
      </w:r>
    </w:p>
    <w:p w14:paraId="29B46662" w14:textId="31F45737" w:rsidR="00215028" w:rsidRDefault="00215028" w:rsidP="00A77C08">
      <w:pPr>
        <w:rPr>
          <w:rFonts w:ascii="Calibri" w:eastAsia="Arial" w:hAnsi="Calibri" w:cs="Arial"/>
          <w:bCs/>
          <w:color w:val="000000" w:themeColor="text1"/>
          <w:sz w:val="20"/>
          <w:szCs w:val="20"/>
        </w:rPr>
      </w:pPr>
      <w:r>
        <w:rPr>
          <w:rFonts w:ascii="Calibri" w:eastAsia="Arial" w:hAnsi="Calibri" w:cs="Arial"/>
          <w:bCs/>
          <w:color w:val="000000" w:themeColor="text1"/>
          <w:sz w:val="20"/>
          <w:szCs w:val="20"/>
        </w:rPr>
        <w:t>If you choose to accept this care pathway, you will be counselled about your options by an experienced specialist. They will offer you 3 options:</w:t>
      </w:r>
    </w:p>
    <w:p w14:paraId="05C2A1D1" w14:textId="2055C967" w:rsidR="00215028" w:rsidRDefault="00215028" w:rsidP="00215028">
      <w:pPr>
        <w:pStyle w:val="ListParagraph"/>
        <w:numPr>
          <w:ilvl w:val="0"/>
          <w:numId w:val="6"/>
        </w:numPr>
        <w:rPr>
          <w:rFonts w:ascii="Calibri" w:eastAsia="Arial" w:hAnsi="Calibri" w:cs="Arial"/>
          <w:bCs/>
          <w:color w:val="000000" w:themeColor="text1"/>
          <w:sz w:val="20"/>
          <w:szCs w:val="20"/>
        </w:rPr>
      </w:pPr>
      <w:r>
        <w:rPr>
          <w:rFonts w:ascii="Calibri" w:eastAsia="Arial" w:hAnsi="Calibri" w:cs="Arial"/>
          <w:bCs/>
          <w:color w:val="000000" w:themeColor="text1"/>
          <w:sz w:val="20"/>
          <w:szCs w:val="20"/>
        </w:rPr>
        <w:t>Planning a vaginal breech birth</w:t>
      </w:r>
      <w:r w:rsidR="00B002AF">
        <w:rPr>
          <w:rFonts w:ascii="Calibri" w:eastAsia="Arial" w:hAnsi="Calibri" w:cs="Arial"/>
          <w:bCs/>
          <w:color w:val="000000" w:themeColor="text1"/>
          <w:sz w:val="20"/>
          <w:szCs w:val="20"/>
        </w:rPr>
        <w:t xml:space="preserve"> with </w:t>
      </w:r>
      <w:proofErr w:type="spellStart"/>
      <w:r w:rsidR="00B002AF">
        <w:rPr>
          <w:rFonts w:ascii="Calibri" w:eastAsia="Arial" w:hAnsi="Calibri" w:cs="Arial"/>
          <w:bCs/>
          <w:color w:val="000000" w:themeColor="text1"/>
          <w:sz w:val="20"/>
          <w:szCs w:val="20"/>
        </w:rPr>
        <w:t>OptiBreech</w:t>
      </w:r>
      <w:proofErr w:type="spellEnd"/>
      <w:r w:rsidR="00B002AF">
        <w:rPr>
          <w:rFonts w:ascii="Calibri" w:eastAsia="Arial" w:hAnsi="Calibri" w:cs="Arial"/>
          <w:bCs/>
          <w:color w:val="000000" w:themeColor="text1"/>
          <w:sz w:val="20"/>
          <w:szCs w:val="20"/>
        </w:rPr>
        <w:t xml:space="preserve"> care in labour</w:t>
      </w:r>
    </w:p>
    <w:p w14:paraId="161C3B61" w14:textId="4854D690" w:rsidR="00B002AF" w:rsidRDefault="00B002AF" w:rsidP="00215028">
      <w:pPr>
        <w:pStyle w:val="ListParagraph"/>
        <w:numPr>
          <w:ilvl w:val="0"/>
          <w:numId w:val="6"/>
        </w:numPr>
        <w:rPr>
          <w:rFonts w:ascii="Calibri" w:eastAsia="Arial" w:hAnsi="Calibri" w:cs="Arial"/>
          <w:bCs/>
          <w:color w:val="000000" w:themeColor="text1"/>
          <w:sz w:val="20"/>
          <w:szCs w:val="20"/>
        </w:rPr>
      </w:pPr>
      <w:r>
        <w:rPr>
          <w:rFonts w:ascii="Calibri" w:eastAsia="Arial" w:hAnsi="Calibri" w:cs="Arial"/>
          <w:bCs/>
          <w:color w:val="000000" w:themeColor="text1"/>
          <w:sz w:val="20"/>
          <w:szCs w:val="20"/>
        </w:rPr>
        <w:t xml:space="preserve">Trying to turn the baby head-down </w:t>
      </w:r>
    </w:p>
    <w:p w14:paraId="20316137" w14:textId="7811AF26" w:rsidR="00B002AF" w:rsidRDefault="00B002AF" w:rsidP="00215028">
      <w:pPr>
        <w:pStyle w:val="ListParagraph"/>
        <w:numPr>
          <w:ilvl w:val="0"/>
          <w:numId w:val="6"/>
        </w:numPr>
        <w:rPr>
          <w:rFonts w:ascii="Calibri" w:eastAsia="Arial" w:hAnsi="Calibri" w:cs="Arial"/>
          <w:bCs/>
          <w:color w:val="000000" w:themeColor="text1"/>
          <w:sz w:val="20"/>
          <w:szCs w:val="20"/>
        </w:rPr>
      </w:pPr>
      <w:r>
        <w:rPr>
          <w:rFonts w:ascii="Calibri" w:eastAsia="Arial" w:hAnsi="Calibri" w:cs="Arial"/>
          <w:bCs/>
          <w:color w:val="000000" w:themeColor="text1"/>
          <w:sz w:val="20"/>
          <w:szCs w:val="20"/>
        </w:rPr>
        <w:t>Planning a caesarean section birth at 39 weeks</w:t>
      </w:r>
    </w:p>
    <w:p w14:paraId="50852277" w14:textId="6E9463A1" w:rsidR="00B002AF" w:rsidRDefault="00B002AF" w:rsidP="00B002AF">
      <w:pPr>
        <w:rPr>
          <w:rFonts w:ascii="Calibri" w:eastAsia="Arial" w:hAnsi="Calibri" w:cs="Arial"/>
          <w:bCs/>
          <w:color w:val="000000" w:themeColor="text1"/>
          <w:sz w:val="20"/>
          <w:szCs w:val="20"/>
        </w:rPr>
      </w:pPr>
      <w:r>
        <w:rPr>
          <w:rFonts w:ascii="Calibri" w:eastAsia="Arial" w:hAnsi="Calibri" w:cs="Arial"/>
          <w:bCs/>
          <w:color w:val="000000" w:themeColor="text1"/>
          <w:sz w:val="20"/>
          <w:szCs w:val="20"/>
        </w:rPr>
        <w:t xml:space="preserve">The choice of what to do is entirely yours, just as it would be in standard care. The only change is that </w:t>
      </w:r>
      <w:r w:rsidR="00216093">
        <w:rPr>
          <w:rFonts w:ascii="Calibri" w:eastAsia="Arial" w:hAnsi="Calibri" w:cs="Arial"/>
          <w:bCs/>
          <w:color w:val="000000" w:themeColor="text1"/>
          <w:sz w:val="20"/>
          <w:szCs w:val="20"/>
        </w:rPr>
        <w:t xml:space="preserve">you are being offered counselling by a specialist who is experienced in vaginal breech birth and can offer you that option </w:t>
      </w:r>
      <w:r w:rsidR="00455162">
        <w:rPr>
          <w:rFonts w:ascii="Calibri" w:eastAsia="Arial" w:hAnsi="Calibri" w:cs="Arial"/>
          <w:bCs/>
          <w:color w:val="000000" w:themeColor="text1"/>
          <w:sz w:val="20"/>
          <w:szCs w:val="20"/>
        </w:rPr>
        <w:t>right from the start.</w:t>
      </w:r>
    </w:p>
    <w:p w14:paraId="53B74922" w14:textId="77777777" w:rsidR="00FC0FE4" w:rsidRPr="00446865" w:rsidRDefault="00FC0FE4" w:rsidP="00FC0FE4">
      <w:pPr>
        <w:rPr>
          <w:rFonts w:ascii="Calibri" w:eastAsia="Arial" w:hAnsi="Calibri" w:cs="Arial"/>
          <w:b/>
          <w:color w:val="000000" w:themeColor="text1"/>
          <w:sz w:val="20"/>
          <w:szCs w:val="20"/>
        </w:rPr>
      </w:pPr>
      <w:r w:rsidRPr="00446865">
        <w:rPr>
          <w:rFonts w:ascii="Calibri" w:eastAsia="Arial" w:hAnsi="Calibri" w:cs="Arial"/>
          <w:b/>
          <w:color w:val="000000" w:themeColor="text1"/>
          <w:sz w:val="20"/>
          <w:szCs w:val="20"/>
        </w:rPr>
        <w:t>S</w:t>
      </w:r>
      <w:r>
        <w:rPr>
          <w:rFonts w:ascii="Calibri" w:eastAsia="Arial" w:hAnsi="Calibri" w:cs="Arial"/>
          <w:b/>
          <w:color w:val="000000" w:themeColor="text1"/>
          <w:sz w:val="20"/>
          <w:szCs w:val="20"/>
        </w:rPr>
        <w:t>tudy s</w:t>
      </w:r>
      <w:r w:rsidRPr="00446865">
        <w:rPr>
          <w:rFonts w:ascii="Calibri" w:eastAsia="Arial" w:hAnsi="Calibri" w:cs="Arial"/>
          <w:b/>
          <w:color w:val="000000" w:themeColor="text1"/>
          <w:sz w:val="20"/>
          <w:szCs w:val="20"/>
        </w:rPr>
        <w:t>ettings</w:t>
      </w:r>
    </w:p>
    <w:p w14:paraId="397D8BB9" w14:textId="77777777" w:rsidR="00FC0FE4" w:rsidRDefault="00FC0FE4" w:rsidP="00FC0FE4">
      <w:pPr>
        <w:rPr>
          <w:rFonts w:ascii="Calibri" w:eastAsia="Arial" w:hAnsi="Calibri" w:cs="Arial"/>
          <w:bCs/>
          <w:color w:val="000000" w:themeColor="text1"/>
          <w:sz w:val="20"/>
          <w:szCs w:val="20"/>
        </w:rPr>
      </w:pPr>
      <w:r>
        <w:rPr>
          <w:rFonts w:ascii="Calibri" w:eastAsia="Arial" w:hAnsi="Calibri" w:cs="Arial"/>
          <w:bCs/>
          <w:color w:val="000000" w:themeColor="text1"/>
          <w:sz w:val="20"/>
          <w:szCs w:val="20"/>
        </w:rPr>
        <w:t xml:space="preserve">The hospitals participating in this study all participated in another study first, to determine whether they could provide experienced staff to care for women planning a vaginal breech birth. </w:t>
      </w:r>
      <w:r w:rsidRPr="002B7DC0">
        <w:rPr>
          <w:rFonts w:ascii="Calibri" w:eastAsia="Arial" w:hAnsi="Calibri" w:cs="Arial"/>
          <w:bCs/>
          <w:color w:val="000000" w:themeColor="text1"/>
          <w:sz w:val="20"/>
          <w:szCs w:val="20"/>
          <w:highlight w:val="yellow"/>
        </w:rPr>
        <w:t>X</w:t>
      </w:r>
      <w:r>
        <w:rPr>
          <w:rFonts w:ascii="Calibri" w:eastAsia="Arial" w:hAnsi="Calibri" w:cs="Arial"/>
          <w:bCs/>
          <w:color w:val="000000" w:themeColor="text1"/>
          <w:sz w:val="20"/>
          <w:szCs w:val="20"/>
        </w:rPr>
        <w:t xml:space="preserve"> women participated in the study. </w:t>
      </w:r>
      <w:r w:rsidRPr="00663C52">
        <w:rPr>
          <w:rFonts w:ascii="Calibri" w:eastAsia="Arial" w:hAnsi="Calibri" w:cs="Arial"/>
          <w:bCs/>
          <w:color w:val="000000" w:themeColor="text1"/>
          <w:sz w:val="20"/>
          <w:szCs w:val="20"/>
          <w:highlight w:val="yellow"/>
        </w:rPr>
        <w:t>X%</w:t>
      </w:r>
      <w:r>
        <w:rPr>
          <w:rFonts w:ascii="Calibri" w:eastAsia="Arial" w:hAnsi="Calibri" w:cs="Arial"/>
          <w:bCs/>
          <w:color w:val="000000" w:themeColor="text1"/>
          <w:sz w:val="20"/>
          <w:szCs w:val="20"/>
        </w:rPr>
        <w:t xml:space="preserve"> of planned breech births were attended by staff who had completed the enhanced training and met minimum proficiency standards. </w:t>
      </w:r>
      <w:r w:rsidRPr="002B7DC0">
        <w:rPr>
          <w:rFonts w:ascii="Calibri" w:eastAsia="Arial" w:hAnsi="Calibri" w:cs="Arial"/>
          <w:bCs/>
          <w:color w:val="000000" w:themeColor="text1"/>
          <w:sz w:val="20"/>
          <w:szCs w:val="20"/>
          <w:highlight w:val="yellow"/>
        </w:rPr>
        <w:t>X%</w:t>
      </w:r>
      <w:r>
        <w:rPr>
          <w:rFonts w:ascii="Calibri" w:eastAsia="Arial" w:hAnsi="Calibri" w:cs="Arial"/>
          <w:bCs/>
          <w:color w:val="000000" w:themeColor="text1"/>
          <w:sz w:val="20"/>
          <w:szCs w:val="20"/>
        </w:rPr>
        <w:t xml:space="preserve"> of women achieved a vaginal birth. N babies died and N babies were admitted to the neonatal unit following their birth.</w:t>
      </w:r>
    </w:p>
    <w:p w14:paraId="2066010A" w14:textId="77777777" w:rsidR="00FC0FE4" w:rsidRDefault="00FC0FE4" w:rsidP="00FC0FE4">
      <w:pPr>
        <w:rPr>
          <w:rFonts w:ascii="Calibri" w:eastAsia="Arial" w:hAnsi="Calibri" w:cs="Arial"/>
          <w:bCs/>
          <w:color w:val="000000" w:themeColor="text1"/>
          <w:sz w:val="20"/>
          <w:szCs w:val="20"/>
        </w:rPr>
      </w:pPr>
      <w:r w:rsidRPr="00446865">
        <w:rPr>
          <w:rFonts w:ascii="Calibri" w:eastAsia="Arial" w:hAnsi="Calibri" w:cs="Arial"/>
          <w:bCs/>
          <w:i/>
          <w:iCs/>
          <w:color w:val="000000" w:themeColor="text1"/>
          <w:sz w:val="20"/>
          <w:szCs w:val="20"/>
        </w:rPr>
        <w:t>No service can offer you an absolute guarantee that experienced staff will be available for a vaginal breech birth, due to the unpredictability of birth in general. Nor can we guarantee a good outcome.</w:t>
      </w:r>
      <w:r>
        <w:rPr>
          <w:rFonts w:ascii="Calibri" w:eastAsia="Arial" w:hAnsi="Calibri" w:cs="Arial"/>
          <w:bCs/>
          <w:color w:val="000000" w:themeColor="text1"/>
          <w:sz w:val="20"/>
          <w:szCs w:val="20"/>
        </w:rPr>
        <w:t xml:space="preserve"> But we have selected participating hospitals </w:t>
      </w:r>
      <w:proofErr w:type="gramStart"/>
      <w:r>
        <w:rPr>
          <w:rFonts w:ascii="Calibri" w:eastAsia="Arial" w:hAnsi="Calibri" w:cs="Arial"/>
          <w:bCs/>
          <w:color w:val="000000" w:themeColor="text1"/>
          <w:sz w:val="20"/>
          <w:szCs w:val="20"/>
        </w:rPr>
        <w:t>on the basis of</w:t>
      </w:r>
      <w:proofErr w:type="gramEnd"/>
      <w:r>
        <w:rPr>
          <w:rFonts w:ascii="Calibri" w:eastAsia="Arial" w:hAnsi="Calibri" w:cs="Arial"/>
          <w:bCs/>
          <w:color w:val="000000" w:themeColor="text1"/>
          <w:sz w:val="20"/>
          <w:szCs w:val="20"/>
        </w:rPr>
        <w:t xml:space="preserve"> their results in the previous study, to minimise risk for participants as much as possible.</w:t>
      </w:r>
    </w:p>
    <w:p w14:paraId="74076D8B" w14:textId="77777777" w:rsidR="006C3CFE" w:rsidRPr="007067B9" w:rsidRDefault="006C3CFE" w:rsidP="006C3CFE">
      <w:pPr>
        <w:spacing w:line="276" w:lineRule="auto"/>
        <w:rPr>
          <w:rFonts w:ascii="Calibri" w:eastAsia="Arial" w:hAnsi="Calibri" w:cs="Arial"/>
          <w:b/>
          <w:sz w:val="20"/>
          <w:szCs w:val="20"/>
        </w:rPr>
      </w:pPr>
      <w:r w:rsidRPr="007067B9">
        <w:rPr>
          <w:rFonts w:ascii="Calibri" w:eastAsia="Arial" w:hAnsi="Calibri" w:cs="Arial"/>
          <w:b/>
          <w:sz w:val="20"/>
          <w:szCs w:val="20"/>
        </w:rPr>
        <w:t>Do I have to take part?</w:t>
      </w:r>
    </w:p>
    <w:p w14:paraId="5C025F50" w14:textId="3204EBF3" w:rsidR="006C3CFE" w:rsidRPr="007067B9" w:rsidRDefault="006C3CFE" w:rsidP="006C3CFE">
      <w:pPr>
        <w:spacing w:line="276" w:lineRule="auto"/>
        <w:rPr>
          <w:rFonts w:ascii="Calibri" w:eastAsia="Arial" w:hAnsi="Calibri" w:cs="Arial"/>
          <w:sz w:val="20"/>
          <w:szCs w:val="20"/>
        </w:rPr>
      </w:pPr>
      <w:r w:rsidRPr="007067B9">
        <w:rPr>
          <w:rFonts w:ascii="Calibri" w:eastAsia="Arial" w:hAnsi="Calibri" w:cs="Arial"/>
          <w:sz w:val="20"/>
          <w:szCs w:val="20"/>
        </w:rPr>
        <w:t xml:space="preserve">Participation is completely voluntary. </w:t>
      </w:r>
      <w:r>
        <w:rPr>
          <w:rFonts w:ascii="Calibri" w:eastAsia="Arial" w:hAnsi="Calibri" w:cs="Arial"/>
          <w:sz w:val="20"/>
          <w:szCs w:val="20"/>
        </w:rPr>
        <w:t xml:space="preserve">You can decline specialist care if you prefer. </w:t>
      </w:r>
      <w:r w:rsidRPr="007067B9">
        <w:rPr>
          <w:rFonts w:ascii="Calibri" w:eastAsia="Arial" w:hAnsi="Calibri" w:cs="Arial"/>
          <w:sz w:val="20"/>
          <w:szCs w:val="20"/>
        </w:rPr>
        <w:t>Choosing not to take part will not disadvantage you in anyway.</w:t>
      </w:r>
      <w:r>
        <w:rPr>
          <w:rFonts w:ascii="Calibri" w:eastAsia="Arial" w:hAnsi="Calibri" w:cs="Arial"/>
          <w:sz w:val="20"/>
          <w:szCs w:val="20"/>
        </w:rPr>
        <w:t xml:space="preserve"> You </w:t>
      </w:r>
      <w:proofErr w:type="gramStart"/>
      <w:r>
        <w:rPr>
          <w:rFonts w:ascii="Calibri" w:eastAsia="Arial" w:hAnsi="Calibri" w:cs="Arial"/>
          <w:sz w:val="20"/>
          <w:szCs w:val="20"/>
        </w:rPr>
        <w:t>are able to</w:t>
      </w:r>
      <w:proofErr w:type="gramEnd"/>
      <w:r>
        <w:rPr>
          <w:rFonts w:ascii="Calibri" w:eastAsia="Arial" w:hAnsi="Calibri" w:cs="Arial"/>
          <w:sz w:val="20"/>
          <w:szCs w:val="20"/>
        </w:rPr>
        <w:t xml:space="preserve"> choose whether you would like to </w:t>
      </w:r>
      <w:r w:rsidR="007B62B6">
        <w:rPr>
          <w:rFonts w:ascii="Calibri" w:eastAsia="Arial" w:hAnsi="Calibri" w:cs="Arial"/>
          <w:sz w:val="20"/>
          <w:szCs w:val="20"/>
        </w:rPr>
        <w:t>attempt turning your baby down and/or how you would like to give birth, whether you receive specialist counselling or not.</w:t>
      </w:r>
    </w:p>
    <w:p w14:paraId="0E6ABA3F" w14:textId="77777777" w:rsidR="007B62B6" w:rsidRDefault="007B62B6" w:rsidP="006C3CFE">
      <w:pPr>
        <w:spacing w:line="276" w:lineRule="auto"/>
        <w:rPr>
          <w:rFonts w:ascii="Calibri" w:hAnsi="Calibri"/>
          <w:b/>
          <w:sz w:val="20"/>
          <w:szCs w:val="20"/>
        </w:rPr>
      </w:pPr>
    </w:p>
    <w:p w14:paraId="1EC6FD85" w14:textId="77777777" w:rsidR="007B62B6" w:rsidRDefault="007B62B6" w:rsidP="006C3CFE">
      <w:pPr>
        <w:spacing w:line="276" w:lineRule="auto"/>
        <w:rPr>
          <w:rFonts w:ascii="Calibri" w:hAnsi="Calibri"/>
          <w:b/>
          <w:sz w:val="20"/>
          <w:szCs w:val="20"/>
        </w:rPr>
      </w:pPr>
    </w:p>
    <w:p w14:paraId="261C2676" w14:textId="77777777" w:rsidR="007B62B6" w:rsidRDefault="007B62B6" w:rsidP="006C3CFE">
      <w:pPr>
        <w:spacing w:line="276" w:lineRule="auto"/>
        <w:rPr>
          <w:rFonts w:ascii="Calibri" w:hAnsi="Calibri"/>
          <w:b/>
          <w:sz w:val="20"/>
          <w:szCs w:val="20"/>
        </w:rPr>
      </w:pPr>
    </w:p>
    <w:p w14:paraId="075000B4" w14:textId="77777777" w:rsidR="007B62B6" w:rsidRDefault="007B62B6" w:rsidP="006C3CFE">
      <w:pPr>
        <w:spacing w:line="276" w:lineRule="auto"/>
        <w:rPr>
          <w:rFonts w:ascii="Calibri" w:hAnsi="Calibri"/>
          <w:b/>
          <w:sz w:val="20"/>
          <w:szCs w:val="20"/>
        </w:rPr>
      </w:pPr>
    </w:p>
    <w:p w14:paraId="017A4A49" w14:textId="20FC3A29" w:rsidR="006C3CFE" w:rsidRPr="007067B9" w:rsidRDefault="006C3CFE" w:rsidP="006C3CFE">
      <w:pPr>
        <w:spacing w:line="276" w:lineRule="auto"/>
        <w:rPr>
          <w:rFonts w:ascii="Calibri" w:hAnsi="Calibri"/>
          <w:b/>
          <w:sz w:val="20"/>
          <w:szCs w:val="20"/>
        </w:rPr>
      </w:pPr>
      <w:r w:rsidRPr="007067B9">
        <w:rPr>
          <w:rFonts w:ascii="Calibri" w:hAnsi="Calibri"/>
          <w:b/>
          <w:sz w:val="20"/>
          <w:szCs w:val="20"/>
        </w:rPr>
        <w:t>What are the possible benefits of taking part?</w:t>
      </w:r>
    </w:p>
    <w:p w14:paraId="4B807B0E" w14:textId="3E69BB70" w:rsidR="006C3CFE" w:rsidRPr="007067B9" w:rsidRDefault="006C3CFE" w:rsidP="006C3CFE">
      <w:pPr>
        <w:spacing w:line="276" w:lineRule="auto"/>
        <w:rPr>
          <w:rFonts w:ascii="Calibri" w:eastAsia="Arial" w:hAnsi="Calibri" w:cs="Arial"/>
          <w:bCs/>
          <w:sz w:val="20"/>
          <w:szCs w:val="20"/>
        </w:rPr>
      </w:pPr>
      <w:r w:rsidRPr="007067B9">
        <w:rPr>
          <w:rFonts w:ascii="Calibri" w:eastAsia="Arial" w:hAnsi="Calibri" w:cs="Arial"/>
          <w:bCs/>
          <w:sz w:val="20"/>
          <w:szCs w:val="20"/>
        </w:rPr>
        <w:t xml:space="preserve">The attendance of a skilled and experienced professional is the only factor associated with a reduction in perinatal mortality in previous, high-quality research. However, very few hospitals offer a plan to increase the likelihood of attendance by a skilled and experienced professional. </w:t>
      </w:r>
      <w:r>
        <w:rPr>
          <w:rFonts w:ascii="Calibri" w:eastAsia="Arial" w:hAnsi="Calibri" w:cs="Arial"/>
          <w:b/>
          <w:i/>
          <w:iCs/>
          <w:sz w:val="20"/>
          <w:szCs w:val="20"/>
        </w:rPr>
        <w:t>Y</w:t>
      </w:r>
      <w:r w:rsidRPr="0013243F">
        <w:rPr>
          <w:rFonts w:ascii="Calibri" w:eastAsia="Arial" w:hAnsi="Calibri" w:cs="Arial"/>
          <w:b/>
          <w:i/>
          <w:iCs/>
          <w:sz w:val="20"/>
          <w:szCs w:val="20"/>
        </w:rPr>
        <w:t xml:space="preserve">our </w:t>
      </w:r>
      <w:proofErr w:type="spellStart"/>
      <w:r w:rsidR="007B62B6">
        <w:rPr>
          <w:rFonts w:ascii="Calibri" w:eastAsia="Arial" w:hAnsi="Calibri" w:cs="Arial"/>
          <w:b/>
          <w:i/>
          <w:iCs/>
          <w:sz w:val="20"/>
          <w:szCs w:val="20"/>
        </w:rPr>
        <w:t>OptiB</w:t>
      </w:r>
      <w:r w:rsidRPr="0013243F">
        <w:rPr>
          <w:rFonts w:ascii="Calibri" w:eastAsia="Arial" w:hAnsi="Calibri" w:cs="Arial"/>
          <w:b/>
          <w:i/>
          <w:iCs/>
          <w:sz w:val="20"/>
          <w:szCs w:val="20"/>
        </w:rPr>
        <w:t>reech</w:t>
      </w:r>
      <w:proofErr w:type="spellEnd"/>
      <w:r w:rsidRPr="0013243F">
        <w:rPr>
          <w:rFonts w:ascii="Calibri" w:eastAsia="Arial" w:hAnsi="Calibri" w:cs="Arial"/>
          <w:b/>
          <w:i/>
          <w:iCs/>
          <w:sz w:val="20"/>
          <w:szCs w:val="20"/>
        </w:rPr>
        <w:t xml:space="preserve"> team cannot offer you an absolute guarantee due to the unpredictable nature of labour,</w:t>
      </w:r>
      <w:r w:rsidRPr="007067B9">
        <w:rPr>
          <w:rFonts w:ascii="Calibri" w:eastAsia="Arial" w:hAnsi="Calibri" w:cs="Arial"/>
          <w:bCs/>
          <w:sz w:val="20"/>
          <w:szCs w:val="20"/>
        </w:rPr>
        <w:t xml:space="preserve"> </w:t>
      </w:r>
      <w:r>
        <w:rPr>
          <w:rFonts w:ascii="Calibri" w:eastAsia="Arial" w:hAnsi="Calibri" w:cs="Arial"/>
          <w:bCs/>
          <w:sz w:val="20"/>
          <w:szCs w:val="20"/>
        </w:rPr>
        <w:t>but by participating in this study, they are agreeing to try their best</w:t>
      </w:r>
      <w:r w:rsidRPr="007067B9">
        <w:rPr>
          <w:rFonts w:ascii="Calibri" w:eastAsia="Arial" w:hAnsi="Calibri" w:cs="Arial"/>
          <w:bCs/>
          <w:sz w:val="20"/>
          <w:szCs w:val="20"/>
        </w:rPr>
        <w:t>. Also, although the RCOG guideline supports t</w:t>
      </w:r>
      <w:r>
        <w:rPr>
          <w:rFonts w:ascii="Calibri" w:eastAsia="Arial" w:hAnsi="Calibri" w:cs="Arial"/>
          <w:bCs/>
          <w:sz w:val="20"/>
          <w:szCs w:val="20"/>
        </w:rPr>
        <w:t>he</w:t>
      </w:r>
      <w:r w:rsidRPr="007067B9">
        <w:rPr>
          <w:rFonts w:ascii="Calibri" w:eastAsia="Arial" w:hAnsi="Calibri" w:cs="Arial"/>
          <w:bCs/>
          <w:sz w:val="20"/>
          <w:szCs w:val="20"/>
        </w:rPr>
        <w:t xml:space="preserve"> use of both supine and upright birthing positions, not all professionals have had fully evaluated training to support upright breech births. All members of your hospital’s </w:t>
      </w:r>
      <w:r>
        <w:rPr>
          <w:rFonts w:ascii="Calibri" w:eastAsia="Arial" w:hAnsi="Calibri" w:cs="Arial"/>
          <w:bCs/>
          <w:sz w:val="20"/>
          <w:szCs w:val="20"/>
        </w:rPr>
        <w:t>breech</w:t>
      </w:r>
      <w:r w:rsidRPr="007067B9">
        <w:rPr>
          <w:rFonts w:ascii="Calibri" w:eastAsia="Arial" w:hAnsi="Calibri" w:cs="Arial"/>
          <w:bCs/>
          <w:sz w:val="20"/>
          <w:szCs w:val="20"/>
        </w:rPr>
        <w:t xml:space="preserve"> team will have had this training.</w:t>
      </w:r>
    </w:p>
    <w:p w14:paraId="1AFDAC32" w14:textId="77777777" w:rsidR="006C3CFE" w:rsidRPr="007067B9" w:rsidRDefault="006C3CFE" w:rsidP="006C3CFE">
      <w:pPr>
        <w:spacing w:line="276" w:lineRule="auto"/>
        <w:rPr>
          <w:rFonts w:ascii="Calibri" w:eastAsia="Arial" w:hAnsi="Calibri" w:cs="Arial"/>
          <w:bCs/>
          <w:sz w:val="20"/>
          <w:szCs w:val="20"/>
        </w:rPr>
      </w:pPr>
      <w:r w:rsidRPr="007067B9">
        <w:rPr>
          <w:rFonts w:ascii="Calibri" w:eastAsia="Arial" w:hAnsi="Calibri" w:cs="Arial"/>
          <w:bCs/>
          <w:sz w:val="20"/>
          <w:szCs w:val="20"/>
        </w:rPr>
        <w:t>Even if you decide to plan a caesarean section, you will receive unrushed, experienced counselling about your options.</w:t>
      </w:r>
    </w:p>
    <w:p w14:paraId="10C3AC85" w14:textId="77777777" w:rsidR="006C3CFE" w:rsidRPr="007067B9" w:rsidRDefault="006C3CFE" w:rsidP="006C3CFE">
      <w:pPr>
        <w:spacing w:line="276" w:lineRule="auto"/>
        <w:rPr>
          <w:rFonts w:ascii="Calibri" w:hAnsi="Calibri"/>
          <w:b/>
          <w:sz w:val="20"/>
          <w:szCs w:val="20"/>
        </w:rPr>
      </w:pPr>
      <w:r w:rsidRPr="007067B9">
        <w:rPr>
          <w:rFonts w:ascii="Calibri" w:hAnsi="Calibri"/>
          <w:b/>
          <w:sz w:val="20"/>
          <w:szCs w:val="20"/>
        </w:rPr>
        <w:t xml:space="preserve">What are the possible disadvantages and risks of taking part? </w:t>
      </w:r>
    </w:p>
    <w:p w14:paraId="3DBE2031" w14:textId="77777777" w:rsidR="006C3CFE" w:rsidRDefault="006C3CFE" w:rsidP="006C3CFE">
      <w:pPr>
        <w:spacing w:line="276" w:lineRule="auto"/>
        <w:rPr>
          <w:rFonts w:ascii="Calibri" w:hAnsi="Calibri" w:cs="Arial"/>
          <w:bCs/>
          <w:color w:val="000000" w:themeColor="text1"/>
          <w:sz w:val="20"/>
          <w:szCs w:val="20"/>
        </w:rPr>
      </w:pPr>
      <w:r w:rsidRPr="007067B9">
        <w:rPr>
          <w:rFonts w:ascii="Calibri" w:hAnsi="Calibri" w:cs="Arial"/>
          <w:bCs/>
          <w:color w:val="000000" w:themeColor="text1"/>
          <w:sz w:val="20"/>
          <w:szCs w:val="20"/>
        </w:rPr>
        <w:t xml:space="preserve">According to the Royal College of Obstetricians and Gynaecologists guideline (RCOG, </w:t>
      </w:r>
      <w:proofErr w:type="spellStart"/>
      <w:r w:rsidRPr="007067B9">
        <w:rPr>
          <w:rFonts w:ascii="Calibri" w:hAnsi="Calibri" w:cs="Arial"/>
          <w:bCs/>
          <w:color w:val="000000" w:themeColor="text1"/>
          <w:sz w:val="20"/>
          <w:szCs w:val="20"/>
        </w:rPr>
        <w:t>Impey</w:t>
      </w:r>
      <w:proofErr w:type="spellEnd"/>
      <w:r w:rsidRPr="007067B9">
        <w:rPr>
          <w:rFonts w:ascii="Calibri" w:hAnsi="Calibri" w:cs="Arial"/>
          <w:bCs/>
          <w:color w:val="000000" w:themeColor="text1"/>
          <w:sz w:val="20"/>
          <w:szCs w:val="20"/>
        </w:rPr>
        <w:t xml:space="preserve"> et al 2017), planning a caesarean section leads to a small reduction in the risk of perinatal mortality (baby’s death)</w:t>
      </w:r>
      <w:r>
        <w:rPr>
          <w:rFonts w:ascii="Calibri" w:hAnsi="Calibri" w:cs="Arial"/>
          <w:bCs/>
          <w:color w:val="000000" w:themeColor="text1"/>
          <w:sz w:val="20"/>
          <w:szCs w:val="20"/>
        </w:rPr>
        <w:t xml:space="preserve"> </w:t>
      </w:r>
      <w:r w:rsidRPr="007067B9">
        <w:rPr>
          <w:rFonts w:ascii="Calibri" w:hAnsi="Calibri" w:cs="Arial"/>
          <w:bCs/>
          <w:color w:val="000000" w:themeColor="text1"/>
          <w:sz w:val="20"/>
          <w:szCs w:val="20"/>
        </w:rPr>
        <w:t>compared with vaginal breech birth. The risk of perinatal mortality is approximately 0.5/1000 with caesarean section after 39+0 weeks of pregnancy; and approximately 2/1000 with planned vaginal breech birth. This</w:t>
      </w:r>
      <w:r>
        <w:rPr>
          <w:rFonts w:ascii="Calibri" w:hAnsi="Calibri" w:cs="Arial"/>
          <w:bCs/>
          <w:color w:val="000000" w:themeColor="text1"/>
          <w:sz w:val="20"/>
          <w:szCs w:val="20"/>
        </w:rPr>
        <w:t xml:space="preserve"> </w:t>
      </w:r>
      <w:r w:rsidRPr="007067B9">
        <w:rPr>
          <w:rFonts w:ascii="Calibri" w:hAnsi="Calibri" w:cs="Arial"/>
          <w:bCs/>
          <w:color w:val="000000" w:themeColor="text1"/>
          <w:sz w:val="20"/>
          <w:szCs w:val="20"/>
        </w:rPr>
        <w:t>compares to 1/1000 with planned head-first birth.</w:t>
      </w:r>
    </w:p>
    <w:p w14:paraId="41E5C248" w14:textId="77777777" w:rsidR="006C3CFE" w:rsidRDefault="006C3CFE" w:rsidP="006C3CFE">
      <w:pPr>
        <w:spacing w:line="276" w:lineRule="auto"/>
        <w:rPr>
          <w:rFonts w:ascii="Calibri" w:hAnsi="Calibri" w:cs="Arial"/>
          <w:bCs/>
          <w:color w:val="000000" w:themeColor="text1"/>
          <w:sz w:val="20"/>
          <w:szCs w:val="20"/>
        </w:rPr>
      </w:pPr>
      <w:r>
        <w:rPr>
          <w:rFonts w:ascii="Calibri" w:hAnsi="Calibri" w:cs="Arial"/>
          <w:bCs/>
          <w:color w:val="000000" w:themeColor="text1"/>
          <w:sz w:val="20"/>
          <w:szCs w:val="20"/>
        </w:rPr>
        <w:t xml:space="preserve">Current guidelines also recommend trying to turn the baby head-down because it reduces the risk of having a caesarean birth compared to standard care. We do not know yet whether </w:t>
      </w:r>
      <w:proofErr w:type="spellStart"/>
      <w:r>
        <w:rPr>
          <w:rFonts w:ascii="Calibri" w:hAnsi="Calibri" w:cs="Arial"/>
          <w:bCs/>
          <w:color w:val="000000" w:themeColor="text1"/>
          <w:sz w:val="20"/>
          <w:szCs w:val="20"/>
        </w:rPr>
        <w:t>OptiBreech</w:t>
      </w:r>
      <w:proofErr w:type="spellEnd"/>
      <w:r>
        <w:rPr>
          <w:rFonts w:ascii="Calibri" w:hAnsi="Calibri" w:cs="Arial"/>
          <w:bCs/>
          <w:color w:val="000000" w:themeColor="text1"/>
          <w:sz w:val="20"/>
          <w:szCs w:val="20"/>
        </w:rPr>
        <w:t xml:space="preserve"> care also reduces this risk, and therefore not attempting to turn the baby head-down may result in a higher risk of caesarean birth for women participating in the randomisation portion of this study.</w:t>
      </w:r>
    </w:p>
    <w:p w14:paraId="3B9B8E94" w14:textId="265B0CC3" w:rsidR="00455162" w:rsidRPr="00B002AF" w:rsidRDefault="006C3CFE" w:rsidP="006C3CFE">
      <w:pPr>
        <w:rPr>
          <w:rFonts w:ascii="Calibri" w:eastAsia="Arial" w:hAnsi="Calibri" w:cs="Arial"/>
          <w:bCs/>
          <w:color w:val="000000" w:themeColor="text1"/>
          <w:sz w:val="20"/>
          <w:szCs w:val="20"/>
        </w:rPr>
      </w:pPr>
      <w:r>
        <w:rPr>
          <w:rFonts w:ascii="Calibri" w:hAnsi="Calibri" w:cs="Arial"/>
          <w:bCs/>
          <w:color w:val="000000" w:themeColor="text1"/>
          <w:sz w:val="20"/>
          <w:szCs w:val="20"/>
        </w:rPr>
        <w:t xml:space="preserve">We are carefully studying </w:t>
      </w:r>
      <w:proofErr w:type="spellStart"/>
      <w:r>
        <w:rPr>
          <w:rFonts w:ascii="Calibri" w:hAnsi="Calibri" w:cs="Arial"/>
          <w:bCs/>
          <w:color w:val="000000" w:themeColor="text1"/>
          <w:sz w:val="20"/>
          <w:szCs w:val="20"/>
        </w:rPr>
        <w:t>OptiBreech</w:t>
      </w:r>
      <w:proofErr w:type="spellEnd"/>
      <w:r>
        <w:rPr>
          <w:rFonts w:ascii="Calibri" w:hAnsi="Calibri" w:cs="Arial"/>
          <w:bCs/>
          <w:color w:val="000000" w:themeColor="text1"/>
          <w:sz w:val="20"/>
          <w:szCs w:val="20"/>
        </w:rPr>
        <w:t xml:space="preserve"> care because we believe it may improve these outcomes for women planning a vaginal breech birth. However, it could introduce risks that we are not aware of yet. </w:t>
      </w:r>
      <w:r w:rsidRPr="007067B9">
        <w:rPr>
          <w:rFonts w:ascii="Calibri" w:hAnsi="Calibri" w:cs="Arial"/>
          <w:bCs/>
          <w:color w:val="000000" w:themeColor="text1"/>
          <w:sz w:val="20"/>
          <w:szCs w:val="20"/>
        </w:rPr>
        <w:t>You should carefully consider your mode of childbirth with a breech baby at term, and your team will support</w:t>
      </w:r>
      <w:r>
        <w:rPr>
          <w:rFonts w:ascii="Calibri" w:hAnsi="Calibri" w:cs="Arial"/>
          <w:bCs/>
          <w:color w:val="000000" w:themeColor="text1"/>
          <w:sz w:val="20"/>
          <w:szCs w:val="20"/>
        </w:rPr>
        <w:t xml:space="preserve"> </w:t>
      </w:r>
      <w:r w:rsidRPr="007067B9">
        <w:rPr>
          <w:rFonts w:ascii="Calibri" w:hAnsi="Calibri" w:cs="Arial"/>
          <w:bCs/>
          <w:color w:val="000000" w:themeColor="text1"/>
          <w:sz w:val="20"/>
          <w:szCs w:val="20"/>
        </w:rPr>
        <w:t>you regardless of your choice.</w:t>
      </w:r>
      <w:r>
        <w:rPr>
          <w:rFonts w:ascii="Calibri" w:hAnsi="Calibri" w:cs="Arial"/>
          <w:bCs/>
          <w:color w:val="000000" w:themeColor="text1"/>
          <w:sz w:val="20"/>
          <w:szCs w:val="20"/>
        </w:rPr>
        <w:t xml:space="preserve"> The study sponsor has also identified a Trial Steering Committee with experienced health care professionals who will consider </w:t>
      </w:r>
      <w:proofErr w:type="gramStart"/>
      <w:r>
        <w:rPr>
          <w:rFonts w:ascii="Calibri" w:hAnsi="Calibri" w:cs="Arial"/>
          <w:bCs/>
          <w:color w:val="000000" w:themeColor="text1"/>
          <w:sz w:val="20"/>
          <w:szCs w:val="20"/>
        </w:rPr>
        <w:t>all of</w:t>
      </w:r>
      <w:proofErr w:type="gramEnd"/>
      <w:r>
        <w:rPr>
          <w:rFonts w:ascii="Calibri" w:hAnsi="Calibri" w:cs="Arial"/>
          <w:bCs/>
          <w:color w:val="000000" w:themeColor="text1"/>
          <w:sz w:val="20"/>
          <w:szCs w:val="20"/>
        </w:rPr>
        <w:t xml:space="preserve"> the outcomes of the study and recommend stopping if risks for women participating appear to be increased.</w:t>
      </w:r>
    </w:p>
    <w:p w14:paraId="5BE5BE07" w14:textId="77777777" w:rsidR="005135FC" w:rsidRPr="007067B9" w:rsidRDefault="005135FC" w:rsidP="005135FC">
      <w:pPr>
        <w:rPr>
          <w:rFonts w:ascii="Calibri" w:hAnsi="Calibri"/>
          <w:b/>
          <w:sz w:val="20"/>
          <w:szCs w:val="20"/>
        </w:rPr>
      </w:pPr>
      <w:r w:rsidRPr="007067B9">
        <w:rPr>
          <w:rFonts w:ascii="Calibri" w:hAnsi="Calibri"/>
          <w:b/>
          <w:sz w:val="20"/>
          <w:szCs w:val="20"/>
        </w:rPr>
        <w:t xml:space="preserve">What </w:t>
      </w:r>
      <w:r>
        <w:rPr>
          <w:rFonts w:ascii="Calibri" w:hAnsi="Calibri"/>
          <w:b/>
          <w:sz w:val="20"/>
          <w:szCs w:val="20"/>
        </w:rPr>
        <w:t>if I have further questions</w:t>
      </w:r>
      <w:r w:rsidRPr="007067B9">
        <w:rPr>
          <w:rFonts w:ascii="Calibri" w:hAnsi="Calibri"/>
          <w:b/>
          <w:sz w:val="20"/>
          <w:szCs w:val="20"/>
        </w:rPr>
        <w:t xml:space="preserve">? </w:t>
      </w:r>
    </w:p>
    <w:p w14:paraId="17B7FD78" w14:textId="77777777" w:rsidR="005135FC" w:rsidRPr="00C645EA" w:rsidRDefault="005135FC" w:rsidP="005135FC">
      <w:pPr>
        <w:tabs>
          <w:tab w:val="left" w:pos="6280"/>
        </w:tabs>
        <w:rPr>
          <w:sz w:val="20"/>
          <w:szCs w:val="20"/>
        </w:rPr>
      </w:pPr>
      <w:r w:rsidRPr="00C645EA">
        <w:rPr>
          <w:sz w:val="20"/>
          <w:szCs w:val="20"/>
        </w:rPr>
        <w:t xml:space="preserve">You are welcome to contact the research team: </w:t>
      </w:r>
    </w:p>
    <w:p w14:paraId="08839FCA" w14:textId="77777777" w:rsidR="005135FC" w:rsidRPr="00C645EA" w:rsidRDefault="005135FC" w:rsidP="005135FC">
      <w:pPr>
        <w:spacing w:after="0" w:line="240" w:lineRule="auto"/>
        <w:rPr>
          <w:rFonts w:ascii="Calibri" w:hAnsi="Calibri" w:cs="Arial"/>
          <w:bCs/>
          <w:color w:val="000000" w:themeColor="text1"/>
          <w:sz w:val="20"/>
          <w:szCs w:val="20"/>
        </w:rPr>
      </w:pPr>
      <w:r w:rsidRPr="00C645EA">
        <w:rPr>
          <w:rFonts w:ascii="Calibri" w:hAnsi="Calibri" w:cs="Arial"/>
          <w:bCs/>
          <w:color w:val="000000" w:themeColor="text1"/>
          <w:sz w:val="20"/>
          <w:szCs w:val="20"/>
        </w:rPr>
        <w:t>Dr Shawn Walker, Senior Research Fellow</w:t>
      </w:r>
    </w:p>
    <w:p w14:paraId="3C95CEE4" w14:textId="77777777" w:rsidR="005135FC" w:rsidRPr="00C645EA" w:rsidRDefault="005135FC" w:rsidP="005135FC">
      <w:pPr>
        <w:spacing w:after="0" w:line="240" w:lineRule="auto"/>
        <w:rPr>
          <w:rFonts w:ascii="Calibri" w:hAnsi="Calibri" w:cs="Arial"/>
          <w:bCs/>
          <w:color w:val="000000" w:themeColor="text1"/>
          <w:sz w:val="20"/>
          <w:szCs w:val="20"/>
        </w:rPr>
      </w:pPr>
      <w:r w:rsidRPr="00C645EA">
        <w:rPr>
          <w:rFonts w:ascii="Calibri" w:hAnsi="Calibri" w:cs="Arial"/>
          <w:bCs/>
          <w:color w:val="000000" w:themeColor="text1"/>
          <w:sz w:val="20"/>
          <w:szCs w:val="20"/>
        </w:rPr>
        <w:t>Women’s Academic Health Centre</w:t>
      </w:r>
    </w:p>
    <w:p w14:paraId="5A2ED7BE" w14:textId="77777777" w:rsidR="005135FC" w:rsidRPr="00C645EA" w:rsidRDefault="005135FC" w:rsidP="005135FC">
      <w:pPr>
        <w:spacing w:after="0" w:line="240" w:lineRule="auto"/>
        <w:rPr>
          <w:rFonts w:ascii="Calibri" w:hAnsi="Calibri" w:cs="Arial"/>
          <w:bCs/>
          <w:color w:val="000000" w:themeColor="text1"/>
          <w:sz w:val="20"/>
          <w:szCs w:val="20"/>
        </w:rPr>
      </w:pPr>
      <w:r w:rsidRPr="00C645EA">
        <w:rPr>
          <w:rFonts w:ascii="Calibri" w:hAnsi="Calibri" w:cs="Arial"/>
          <w:bCs/>
          <w:color w:val="000000" w:themeColor="text1"/>
          <w:sz w:val="20"/>
          <w:szCs w:val="20"/>
        </w:rPr>
        <w:t>10</w:t>
      </w:r>
      <w:r w:rsidRPr="00C645EA">
        <w:rPr>
          <w:rFonts w:ascii="Calibri" w:hAnsi="Calibri" w:cs="Arial"/>
          <w:bCs/>
          <w:color w:val="000000" w:themeColor="text1"/>
          <w:sz w:val="20"/>
          <w:szCs w:val="20"/>
          <w:vertAlign w:val="superscript"/>
        </w:rPr>
        <w:t>th</w:t>
      </w:r>
      <w:r w:rsidRPr="00C645EA">
        <w:rPr>
          <w:rFonts w:ascii="Calibri" w:hAnsi="Calibri" w:cs="Arial"/>
          <w:bCs/>
          <w:color w:val="000000" w:themeColor="text1"/>
          <w:sz w:val="20"/>
          <w:szCs w:val="20"/>
        </w:rPr>
        <w:t xml:space="preserve"> Floor North Wing</w:t>
      </w:r>
    </w:p>
    <w:p w14:paraId="521788D6" w14:textId="77777777" w:rsidR="005135FC" w:rsidRPr="00C645EA" w:rsidRDefault="005135FC" w:rsidP="005135FC">
      <w:pPr>
        <w:spacing w:after="0" w:line="240" w:lineRule="auto"/>
        <w:rPr>
          <w:rFonts w:ascii="Calibri" w:hAnsi="Calibri" w:cs="Arial"/>
          <w:bCs/>
          <w:color w:val="000000" w:themeColor="text1"/>
          <w:sz w:val="20"/>
          <w:szCs w:val="20"/>
        </w:rPr>
      </w:pPr>
      <w:r w:rsidRPr="00C645EA">
        <w:rPr>
          <w:rFonts w:ascii="Calibri" w:hAnsi="Calibri" w:cs="Arial"/>
          <w:bCs/>
          <w:color w:val="000000" w:themeColor="text1"/>
          <w:sz w:val="20"/>
          <w:szCs w:val="20"/>
        </w:rPr>
        <w:t>St Thomas’ Hospital</w:t>
      </w:r>
    </w:p>
    <w:p w14:paraId="6BE95A66" w14:textId="77777777" w:rsidR="005135FC" w:rsidRPr="00C645EA" w:rsidRDefault="005135FC" w:rsidP="005135FC">
      <w:pPr>
        <w:spacing w:after="0" w:line="240" w:lineRule="auto"/>
        <w:rPr>
          <w:rFonts w:ascii="Calibri" w:hAnsi="Calibri" w:cs="Arial"/>
          <w:bCs/>
          <w:color w:val="000000" w:themeColor="text1"/>
          <w:sz w:val="20"/>
          <w:szCs w:val="20"/>
        </w:rPr>
      </w:pPr>
      <w:r w:rsidRPr="00C645EA">
        <w:rPr>
          <w:rFonts w:ascii="Calibri" w:hAnsi="Calibri" w:cs="Arial"/>
          <w:bCs/>
          <w:color w:val="000000" w:themeColor="text1"/>
          <w:sz w:val="20"/>
          <w:szCs w:val="20"/>
        </w:rPr>
        <w:t>Westminster Bridge Road</w:t>
      </w:r>
    </w:p>
    <w:p w14:paraId="723DE108" w14:textId="77777777" w:rsidR="005135FC" w:rsidRPr="00C645EA" w:rsidRDefault="005135FC" w:rsidP="005135FC">
      <w:pPr>
        <w:spacing w:after="0" w:line="240" w:lineRule="auto"/>
        <w:rPr>
          <w:rFonts w:ascii="Calibri" w:hAnsi="Calibri" w:cs="Arial"/>
          <w:bCs/>
          <w:color w:val="000000" w:themeColor="text1"/>
          <w:sz w:val="20"/>
          <w:szCs w:val="20"/>
        </w:rPr>
      </w:pPr>
      <w:r w:rsidRPr="00C645EA">
        <w:rPr>
          <w:rFonts w:ascii="Calibri" w:hAnsi="Calibri" w:cs="Arial"/>
          <w:bCs/>
          <w:color w:val="000000" w:themeColor="text1"/>
          <w:sz w:val="20"/>
          <w:szCs w:val="20"/>
        </w:rPr>
        <w:t>London</w:t>
      </w:r>
    </w:p>
    <w:p w14:paraId="4AEED1FD" w14:textId="77777777" w:rsidR="005135FC" w:rsidRPr="00C645EA" w:rsidRDefault="005135FC" w:rsidP="005135FC">
      <w:pPr>
        <w:spacing w:after="0" w:line="240" w:lineRule="auto"/>
        <w:rPr>
          <w:rFonts w:ascii="Calibri" w:hAnsi="Calibri" w:cs="Arial"/>
          <w:bCs/>
          <w:color w:val="000000" w:themeColor="text1"/>
          <w:sz w:val="20"/>
          <w:szCs w:val="20"/>
        </w:rPr>
      </w:pPr>
      <w:r w:rsidRPr="00C645EA">
        <w:rPr>
          <w:rFonts w:ascii="Calibri" w:hAnsi="Calibri" w:cs="Arial"/>
          <w:bCs/>
          <w:color w:val="000000" w:themeColor="text1"/>
          <w:sz w:val="20"/>
          <w:szCs w:val="20"/>
        </w:rPr>
        <w:t>SE1 7EH</w:t>
      </w:r>
    </w:p>
    <w:p w14:paraId="46FAA7E8" w14:textId="77777777" w:rsidR="005135FC" w:rsidRPr="00C645EA" w:rsidRDefault="005135FC" w:rsidP="005135FC">
      <w:pPr>
        <w:spacing w:after="0" w:line="240" w:lineRule="auto"/>
        <w:rPr>
          <w:rFonts w:ascii="Calibri" w:eastAsia="Arial" w:hAnsi="Calibri" w:cs="Arial"/>
          <w:bCs/>
          <w:color w:val="000000" w:themeColor="text1"/>
          <w:sz w:val="20"/>
          <w:szCs w:val="20"/>
        </w:rPr>
      </w:pPr>
      <w:r w:rsidRPr="00C645EA">
        <w:rPr>
          <w:rFonts w:ascii="Calibri" w:eastAsia="Arial" w:hAnsi="Calibri" w:cs="Arial"/>
          <w:bCs/>
          <w:color w:val="000000" w:themeColor="text1"/>
          <w:sz w:val="20"/>
          <w:szCs w:val="20"/>
        </w:rPr>
        <w:t>Shawn.Walker@kcl.ac.uk</w:t>
      </w:r>
      <w:r w:rsidRPr="00C645EA">
        <w:rPr>
          <w:rFonts w:ascii="Calibri" w:eastAsia="Arial" w:hAnsi="Calibri" w:cs="Arial"/>
          <w:color w:val="282828"/>
          <w:sz w:val="20"/>
          <w:szCs w:val="20"/>
        </w:rPr>
        <w:t> </w:t>
      </w:r>
    </w:p>
    <w:p w14:paraId="795BF53E" w14:textId="77777777" w:rsidR="00A77C08" w:rsidRPr="00F1052A" w:rsidRDefault="00A77C08" w:rsidP="00B76455">
      <w:pPr>
        <w:tabs>
          <w:tab w:val="left" w:pos="6280"/>
        </w:tabs>
        <w:rPr>
          <w:rFonts w:ascii="Calibri" w:hAnsi="Calibri" w:cs="Calibri"/>
          <w:sz w:val="20"/>
          <w:szCs w:val="20"/>
        </w:rPr>
      </w:pPr>
    </w:p>
    <w:sectPr w:rsidR="00A77C08" w:rsidRPr="00F1052A">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02CC0D" w14:textId="77777777" w:rsidR="006A1C05" w:rsidRDefault="006A1C05" w:rsidP="00B3167A">
      <w:pPr>
        <w:spacing w:after="0" w:line="240" w:lineRule="auto"/>
      </w:pPr>
      <w:r>
        <w:separator/>
      </w:r>
    </w:p>
  </w:endnote>
  <w:endnote w:type="continuationSeparator" w:id="0">
    <w:p w14:paraId="60E05F3D" w14:textId="77777777" w:rsidR="006A1C05" w:rsidRDefault="006A1C05" w:rsidP="00B316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ew York">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15233939"/>
      <w:docPartObj>
        <w:docPartGallery w:val="Page Numbers (Bottom of Page)"/>
        <w:docPartUnique/>
      </w:docPartObj>
    </w:sdtPr>
    <w:sdtEndPr>
      <w:rPr>
        <w:rStyle w:val="PageNumber"/>
      </w:rPr>
    </w:sdtEndPr>
    <w:sdtContent>
      <w:p w14:paraId="5C83E38C" w14:textId="5AD1866A" w:rsidR="00893CB3" w:rsidRDefault="00893CB3" w:rsidP="000868E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25F57D" w14:textId="77777777" w:rsidR="00893CB3" w:rsidRDefault="00893CB3" w:rsidP="00893CB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79044828"/>
      <w:docPartObj>
        <w:docPartGallery w:val="Page Numbers (Bottom of Page)"/>
        <w:docPartUnique/>
      </w:docPartObj>
    </w:sdtPr>
    <w:sdtEndPr>
      <w:rPr>
        <w:rStyle w:val="PageNumber"/>
      </w:rPr>
    </w:sdtEndPr>
    <w:sdtContent>
      <w:p w14:paraId="5B027616" w14:textId="6333F320" w:rsidR="00893CB3" w:rsidRDefault="00893CB3" w:rsidP="001529E1">
        <w:pPr>
          <w:pStyle w:val="Footer"/>
          <w:framePr w:wrap="none" w:vAnchor="text" w:hAnchor="page" w:x="9970" w:y="2"/>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1B7429" w14:textId="1EA76744" w:rsidR="002B4083" w:rsidRDefault="00AF277F" w:rsidP="00893CB3">
    <w:pPr>
      <w:pStyle w:val="Header"/>
      <w:ind w:right="360"/>
    </w:pPr>
    <w:r>
      <w:t>IRAS:</w:t>
    </w:r>
    <w:r w:rsidR="00910DE5">
      <w:t xml:space="preserve"> </w:t>
    </w:r>
    <w:r w:rsidR="0079246D" w:rsidRPr="00CA7CEC">
      <w:rPr>
        <w:highlight w:val="yellow"/>
      </w:rPr>
      <w:t>268668</w:t>
    </w:r>
    <w:r>
      <w:tab/>
    </w:r>
    <w:proofErr w:type="spellStart"/>
    <w:r w:rsidR="00A26A0F" w:rsidRPr="00CA7CEC">
      <w:rPr>
        <w:highlight w:val="yellow"/>
      </w:rPr>
      <w:t>OptiBreech</w:t>
    </w:r>
    <w:proofErr w:type="spellEnd"/>
    <w:r w:rsidR="00A26A0F" w:rsidRPr="00CA7CEC">
      <w:rPr>
        <w:highlight w:val="yellow"/>
      </w:rPr>
      <w:t xml:space="preserve"> </w:t>
    </w:r>
    <w:proofErr w:type="spellStart"/>
    <w:r w:rsidR="00141534" w:rsidRPr="00CA7CEC">
      <w:rPr>
        <w:highlight w:val="yellow"/>
      </w:rPr>
      <w:t>m</w:t>
    </w:r>
    <w:r w:rsidR="007D6F6F" w:rsidRPr="00CA7CEC">
      <w:rPr>
        <w:highlight w:val="yellow"/>
      </w:rPr>
      <w:t>TC</w:t>
    </w:r>
    <w:proofErr w:type="spellEnd"/>
    <w:r w:rsidR="00A26A0F" w:rsidRPr="00CA7CEC">
      <w:rPr>
        <w:highlight w:val="yellow"/>
      </w:rPr>
      <w:t xml:space="preserve">, </w:t>
    </w:r>
    <w:r w:rsidR="0074303D" w:rsidRPr="00CA7CEC">
      <w:rPr>
        <w:highlight w:val="yellow"/>
      </w:rPr>
      <w:t xml:space="preserve">Version </w:t>
    </w:r>
    <w:r w:rsidR="007D6F6F" w:rsidRPr="00CA7CEC">
      <w:rPr>
        <w:highlight w:val="yellow"/>
      </w:rPr>
      <w:t>0.</w:t>
    </w:r>
    <w:r w:rsidR="004C4AF2">
      <w:rPr>
        <w:highlight w:val="yellow"/>
      </w:rPr>
      <w:t>2</w:t>
    </w:r>
    <w:r w:rsidR="00CA7CEC" w:rsidRPr="00CA7CEC">
      <w:rPr>
        <w:highlight w:val="yellow"/>
      </w:rPr>
      <w:t xml:space="preserve"> 2 step</w:t>
    </w:r>
    <w:r w:rsidR="0074303D" w:rsidRPr="00CA7CEC">
      <w:rPr>
        <w:highlight w:val="yellow"/>
      </w:rPr>
      <w:t xml:space="preserve">, </w:t>
    </w:r>
    <w:r w:rsidR="004C4AF2">
      <w:rPr>
        <w:highlight w:val="yellow"/>
      </w:rPr>
      <w:t>27</w:t>
    </w:r>
    <w:r w:rsidR="007D6F6F" w:rsidRPr="00CA7CEC">
      <w:rPr>
        <w:highlight w:val="yellow"/>
      </w:rPr>
      <w:t xml:space="preserve"> May 2021</w:t>
    </w:r>
    <w:r w:rsidR="00FE3E75">
      <w:t xml:space="preserve">         </w:t>
    </w:r>
    <w:r w:rsidR="00B76455">
      <w:tab/>
      <w:t>Page</w:t>
    </w:r>
    <w:r w:rsidR="001529E1">
      <w:t xml:space="preserve"> </w:t>
    </w:r>
    <w:r w:rsidR="00B76455">
      <w:t xml:space="preserve">  </w:t>
    </w:r>
    <w:r w:rsidR="001529E1">
      <w:t xml:space="preserve"> </w:t>
    </w:r>
    <w:r w:rsidR="00B76455">
      <w:t xml:space="preserve">of </w:t>
    </w:r>
    <w:r w:rsidR="001529E1">
      <w:t>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04798322"/>
      <w:docPartObj>
        <w:docPartGallery w:val="Page Numbers (Bottom of Page)"/>
        <w:docPartUnique/>
      </w:docPartObj>
    </w:sdtPr>
    <w:sdtEndPr>
      <w:rPr>
        <w:rStyle w:val="PageNumber"/>
      </w:rPr>
    </w:sdtEndPr>
    <w:sdtContent>
      <w:p w14:paraId="5D1B4C69" w14:textId="4D37D1EC" w:rsidR="00973987" w:rsidRDefault="007B62B6" w:rsidP="001529E1">
        <w:pPr>
          <w:pStyle w:val="Footer"/>
          <w:framePr w:wrap="none" w:vAnchor="text" w:hAnchor="page" w:x="9970" w:y="2"/>
          <w:rPr>
            <w:rStyle w:val="PageNumber"/>
          </w:rPr>
        </w:pPr>
        <w:r>
          <w:rPr>
            <w:rStyle w:val="PageNumber"/>
          </w:rPr>
          <w:t>2</w:t>
        </w:r>
      </w:p>
    </w:sdtContent>
  </w:sdt>
  <w:p w14:paraId="7B4F36ED" w14:textId="3C1007C9" w:rsidR="00973987" w:rsidRDefault="00973987" w:rsidP="00893CB3">
    <w:pPr>
      <w:pStyle w:val="Header"/>
      <w:ind w:right="360"/>
    </w:pPr>
    <w:r>
      <w:t xml:space="preserve">IRAS: </w:t>
    </w:r>
    <w:r w:rsidRPr="00CA7CEC">
      <w:rPr>
        <w:highlight w:val="yellow"/>
      </w:rPr>
      <w:t>268668</w:t>
    </w:r>
    <w:r>
      <w:tab/>
    </w:r>
    <w:proofErr w:type="spellStart"/>
    <w:r w:rsidRPr="00CA7CEC">
      <w:rPr>
        <w:highlight w:val="yellow"/>
      </w:rPr>
      <w:t>OptiBreech</w:t>
    </w:r>
    <w:proofErr w:type="spellEnd"/>
    <w:r w:rsidRPr="00CA7CEC">
      <w:rPr>
        <w:highlight w:val="yellow"/>
      </w:rPr>
      <w:t xml:space="preserve"> </w:t>
    </w:r>
    <w:proofErr w:type="spellStart"/>
    <w:r w:rsidRPr="00CA7CEC">
      <w:rPr>
        <w:highlight w:val="yellow"/>
      </w:rPr>
      <w:t>mTC</w:t>
    </w:r>
    <w:proofErr w:type="spellEnd"/>
    <w:r w:rsidRPr="00CA7CEC">
      <w:rPr>
        <w:highlight w:val="yellow"/>
      </w:rPr>
      <w:t>, Version 0.1 2 step, 6 May 2021</w:t>
    </w:r>
    <w:r>
      <w:t xml:space="preserve">         </w:t>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34E824" w14:textId="77777777" w:rsidR="006A1C05" w:rsidRDefault="006A1C05" w:rsidP="00B3167A">
      <w:pPr>
        <w:spacing w:after="0" w:line="240" w:lineRule="auto"/>
      </w:pPr>
      <w:r>
        <w:separator/>
      </w:r>
    </w:p>
  </w:footnote>
  <w:footnote w:type="continuationSeparator" w:id="0">
    <w:p w14:paraId="5F46FD82" w14:textId="77777777" w:rsidR="006A1C05" w:rsidRDefault="006A1C05" w:rsidP="00B316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BA33E9" w14:textId="73F4B5F8" w:rsidR="00312804" w:rsidRDefault="00A846FF">
    <w:pPr>
      <w:pStyle w:val="Header"/>
    </w:pPr>
    <w:r>
      <w:rPr>
        <w:rFonts w:ascii="Arial" w:hAnsi="Arial" w:cs="Arial"/>
        <w:noProof/>
        <w:sz w:val="30"/>
        <w:szCs w:val="30"/>
      </w:rPr>
      <w:drawing>
        <wp:anchor distT="0" distB="0" distL="114300" distR="114300" simplePos="0" relativeHeight="251659264" behindDoc="1" locked="0" layoutInCell="1" allowOverlap="1" wp14:anchorId="4FC8A562" wp14:editId="0DF5E5D4">
          <wp:simplePos x="0" y="0"/>
          <wp:positionH relativeFrom="column">
            <wp:posOffset>3235569</wp:posOffset>
          </wp:positionH>
          <wp:positionV relativeFrom="paragraph">
            <wp:posOffset>-76786</wp:posOffset>
          </wp:positionV>
          <wp:extent cx="1802250" cy="961200"/>
          <wp:effectExtent l="0" t="0" r="1270" b="4445"/>
          <wp:wrapSquare wrapText="bothSides"/>
          <wp:docPr id="2" name="Picture 2" descr="A picture containing food, holding, ro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A picture containing food, holding, roo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02250" cy="96120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30"/>
        <w:szCs w:val="30"/>
      </w:rPr>
      <w:drawing>
        <wp:anchor distT="0" distB="0" distL="114300" distR="114300" simplePos="0" relativeHeight="251661312" behindDoc="1" locked="0" layoutInCell="1" allowOverlap="1" wp14:anchorId="0371DF52" wp14:editId="0F808B7E">
          <wp:simplePos x="0" y="0"/>
          <wp:positionH relativeFrom="page">
            <wp:posOffset>6098345</wp:posOffset>
          </wp:positionH>
          <wp:positionV relativeFrom="paragraph">
            <wp:posOffset>-41617</wp:posOffset>
          </wp:positionV>
          <wp:extent cx="1059815" cy="831850"/>
          <wp:effectExtent l="0" t="0" r="0" b="6350"/>
          <wp:wrapSquare wrapText="bothSides"/>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2"/>
                  <a:srcRect/>
                  <a:stretch>
                    <a:fillRect/>
                  </a:stretch>
                </pic:blipFill>
                <pic:spPr>
                  <a:xfrm>
                    <a:off x="0" y="0"/>
                    <a:ext cx="1059815" cy="83185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F6669B"/>
    <w:multiLevelType w:val="hybridMultilevel"/>
    <w:tmpl w:val="3768D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C655F5"/>
    <w:multiLevelType w:val="hybridMultilevel"/>
    <w:tmpl w:val="BA3079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5774B73"/>
    <w:multiLevelType w:val="multilevel"/>
    <w:tmpl w:val="7DDC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6F091C"/>
    <w:multiLevelType w:val="hybridMultilevel"/>
    <w:tmpl w:val="3CBC680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FE221D5"/>
    <w:multiLevelType w:val="hybridMultilevel"/>
    <w:tmpl w:val="5E961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D7A3D39"/>
    <w:multiLevelType w:val="multilevel"/>
    <w:tmpl w:val="E0B07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hideSpellingErrors/>
  <w:hideGrammaticalError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167A"/>
    <w:rsid w:val="00005514"/>
    <w:rsid w:val="00015C8F"/>
    <w:rsid w:val="00026F7A"/>
    <w:rsid w:val="000674A0"/>
    <w:rsid w:val="000731A3"/>
    <w:rsid w:val="00073B06"/>
    <w:rsid w:val="00075B87"/>
    <w:rsid w:val="00083DD2"/>
    <w:rsid w:val="00096DA1"/>
    <w:rsid w:val="000A7D27"/>
    <w:rsid w:val="000B70AB"/>
    <w:rsid w:val="000C61F7"/>
    <w:rsid w:val="000D3986"/>
    <w:rsid w:val="000D5E8D"/>
    <w:rsid w:val="000E06D5"/>
    <w:rsid w:val="000E476C"/>
    <w:rsid w:val="000F0794"/>
    <w:rsid w:val="000F2136"/>
    <w:rsid w:val="000F3070"/>
    <w:rsid w:val="000F4D86"/>
    <w:rsid w:val="000F660C"/>
    <w:rsid w:val="001014D8"/>
    <w:rsid w:val="001043E9"/>
    <w:rsid w:val="0010759A"/>
    <w:rsid w:val="00107DB7"/>
    <w:rsid w:val="00110510"/>
    <w:rsid w:val="001157D6"/>
    <w:rsid w:val="00123C3B"/>
    <w:rsid w:val="001240F7"/>
    <w:rsid w:val="001258DC"/>
    <w:rsid w:val="0013243F"/>
    <w:rsid w:val="00141534"/>
    <w:rsid w:val="001529E1"/>
    <w:rsid w:val="001661BD"/>
    <w:rsid w:val="00167A1A"/>
    <w:rsid w:val="001969A3"/>
    <w:rsid w:val="00197192"/>
    <w:rsid w:val="00197DF7"/>
    <w:rsid w:val="001A0E13"/>
    <w:rsid w:val="001A161B"/>
    <w:rsid w:val="001A694A"/>
    <w:rsid w:val="001D08A1"/>
    <w:rsid w:val="001D3D55"/>
    <w:rsid w:val="001D5A51"/>
    <w:rsid w:val="001F27B7"/>
    <w:rsid w:val="001F27F0"/>
    <w:rsid w:val="001F725C"/>
    <w:rsid w:val="00203FB0"/>
    <w:rsid w:val="00215028"/>
    <w:rsid w:val="00216093"/>
    <w:rsid w:val="00216FF3"/>
    <w:rsid w:val="002441BD"/>
    <w:rsid w:val="002530EB"/>
    <w:rsid w:val="00256936"/>
    <w:rsid w:val="00266D33"/>
    <w:rsid w:val="00273408"/>
    <w:rsid w:val="002768CF"/>
    <w:rsid w:val="0029089D"/>
    <w:rsid w:val="00294D6B"/>
    <w:rsid w:val="00294E6C"/>
    <w:rsid w:val="002A1BAB"/>
    <w:rsid w:val="002A3524"/>
    <w:rsid w:val="002B2348"/>
    <w:rsid w:val="002B4083"/>
    <w:rsid w:val="002B5402"/>
    <w:rsid w:val="002B7DC0"/>
    <w:rsid w:val="002E2C89"/>
    <w:rsid w:val="002E394F"/>
    <w:rsid w:val="002E4AFB"/>
    <w:rsid w:val="002F4B13"/>
    <w:rsid w:val="002F6FBC"/>
    <w:rsid w:val="0030527D"/>
    <w:rsid w:val="00312804"/>
    <w:rsid w:val="00312DE6"/>
    <w:rsid w:val="00315016"/>
    <w:rsid w:val="003223FF"/>
    <w:rsid w:val="00345924"/>
    <w:rsid w:val="00350B79"/>
    <w:rsid w:val="003549DD"/>
    <w:rsid w:val="0035633D"/>
    <w:rsid w:val="00375D12"/>
    <w:rsid w:val="003767B2"/>
    <w:rsid w:val="00380121"/>
    <w:rsid w:val="00384F92"/>
    <w:rsid w:val="003858C9"/>
    <w:rsid w:val="00390EF2"/>
    <w:rsid w:val="003B2F9E"/>
    <w:rsid w:val="003B408B"/>
    <w:rsid w:val="003B5EEA"/>
    <w:rsid w:val="003D5D19"/>
    <w:rsid w:val="003E4C3A"/>
    <w:rsid w:val="00404DAF"/>
    <w:rsid w:val="00411C40"/>
    <w:rsid w:val="00411FB6"/>
    <w:rsid w:val="00412547"/>
    <w:rsid w:val="00413C8A"/>
    <w:rsid w:val="004169E7"/>
    <w:rsid w:val="00420D8B"/>
    <w:rsid w:val="00432743"/>
    <w:rsid w:val="004368FE"/>
    <w:rsid w:val="004444CB"/>
    <w:rsid w:val="004449A5"/>
    <w:rsid w:val="00446865"/>
    <w:rsid w:val="00455162"/>
    <w:rsid w:val="0045640E"/>
    <w:rsid w:val="00464308"/>
    <w:rsid w:val="00475698"/>
    <w:rsid w:val="00484962"/>
    <w:rsid w:val="004851F2"/>
    <w:rsid w:val="004859F6"/>
    <w:rsid w:val="0048637E"/>
    <w:rsid w:val="0049016E"/>
    <w:rsid w:val="0049339B"/>
    <w:rsid w:val="00493CC8"/>
    <w:rsid w:val="004A5E9E"/>
    <w:rsid w:val="004B378A"/>
    <w:rsid w:val="004B40E0"/>
    <w:rsid w:val="004B7A39"/>
    <w:rsid w:val="004C0124"/>
    <w:rsid w:val="004C4AF2"/>
    <w:rsid w:val="004F06B6"/>
    <w:rsid w:val="004F08D3"/>
    <w:rsid w:val="004F44E8"/>
    <w:rsid w:val="004F4B6C"/>
    <w:rsid w:val="00503AF3"/>
    <w:rsid w:val="005100F6"/>
    <w:rsid w:val="00511FCF"/>
    <w:rsid w:val="00512F53"/>
    <w:rsid w:val="005135FC"/>
    <w:rsid w:val="00516E0C"/>
    <w:rsid w:val="005204E3"/>
    <w:rsid w:val="0052669A"/>
    <w:rsid w:val="00536D22"/>
    <w:rsid w:val="005401B1"/>
    <w:rsid w:val="00546E1F"/>
    <w:rsid w:val="005473C2"/>
    <w:rsid w:val="005623A2"/>
    <w:rsid w:val="0056478A"/>
    <w:rsid w:val="00571707"/>
    <w:rsid w:val="00572D35"/>
    <w:rsid w:val="0058188C"/>
    <w:rsid w:val="00593975"/>
    <w:rsid w:val="005A0315"/>
    <w:rsid w:val="005A4F49"/>
    <w:rsid w:val="005A726C"/>
    <w:rsid w:val="005B663E"/>
    <w:rsid w:val="005B6EE6"/>
    <w:rsid w:val="005C6A99"/>
    <w:rsid w:val="005E0C96"/>
    <w:rsid w:val="005E6C4D"/>
    <w:rsid w:val="0062707C"/>
    <w:rsid w:val="00630371"/>
    <w:rsid w:val="006317BF"/>
    <w:rsid w:val="00637DB4"/>
    <w:rsid w:val="00643AA7"/>
    <w:rsid w:val="00663C52"/>
    <w:rsid w:val="0067276E"/>
    <w:rsid w:val="00673872"/>
    <w:rsid w:val="006830D4"/>
    <w:rsid w:val="00694CF0"/>
    <w:rsid w:val="006A1C05"/>
    <w:rsid w:val="006A6DDD"/>
    <w:rsid w:val="006B3998"/>
    <w:rsid w:val="006B518D"/>
    <w:rsid w:val="006C3CDF"/>
    <w:rsid w:val="006C3CFE"/>
    <w:rsid w:val="006C79F3"/>
    <w:rsid w:val="006D3079"/>
    <w:rsid w:val="00704BF8"/>
    <w:rsid w:val="007067B9"/>
    <w:rsid w:val="00723090"/>
    <w:rsid w:val="00730051"/>
    <w:rsid w:val="00735365"/>
    <w:rsid w:val="00742A10"/>
    <w:rsid w:val="0074303D"/>
    <w:rsid w:val="00754987"/>
    <w:rsid w:val="00756C04"/>
    <w:rsid w:val="00771EFA"/>
    <w:rsid w:val="00776997"/>
    <w:rsid w:val="0079246D"/>
    <w:rsid w:val="00793446"/>
    <w:rsid w:val="007A1A92"/>
    <w:rsid w:val="007A3A8E"/>
    <w:rsid w:val="007A4EDA"/>
    <w:rsid w:val="007B468B"/>
    <w:rsid w:val="007B5E82"/>
    <w:rsid w:val="007B62B6"/>
    <w:rsid w:val="007B6DCF"/>
    <w:rsid w:val="007D38E7"/>
    <w:rsid w:val="007D6F6F"/>
    <w:rsid w:val="007E73B8"/>
    <w:rsid w:val="00811205"/>
    <w:rsid w:val="00815A45"/>
    <w:rsid w:val="008202E8"/>
    <w:rsid w:val="0082270F"/>
    <w:rsid w:val="00826A6B"/>
    <w:rsid w:val="008319E0"/>
    <w:rsid w:val="00836AEA"/>
    <w:rsid w:val="00856850"/>
    <w:rsid w:val="008610D3"/>
    <w:rsid w:val="00863CC8"/>
    <w:rsid w:val="00873766"/>
    <w:rsid w:val="008765A2"/>
    <w:rsid w:val="008809D1"/>
    <w:rsid w:val="00885979"/>
    <w:rsid w:val="00893CB3"/>
    <w:rsid w:val="008A3379"/>
    <w:rsid w:val="008A4460"/>
    <w:rsid w:val="008B503F"/>
    <w:rsid w:val="008C23D7"/>
    <w:rsid w:val="008C3797"/>
    <w:rsid w:val="008D34A2"/>
    <w:rsid w:val="008E13BA"/>
    <w:rsid w:val="008E7064"/>
    <w:rsid w:val="008F73F0"/>
    <w:rsid w:val="00903747"/>
    <w:rsid w:val="00903D15"/>
    <w:rsid w:val="00903FAA"/>
    <w:rsid w:val="00910DE5"/>
    <w:rsid w:val="00912BA2"/>
    <w:rsid w:val="00920E65"/>
    <w:rsid w:val="00944130"/>
    <w:rsid w:val="0094526A"/>
    <w:rsid w:val="0094579C"/>
    <w:rsid w:val="0095503C"/>
    <w:rsid w:val="00956AA2"/>
    <w:rsid w:val="0097015B"/>
    <w:rsid w:val="0097218C"/>
    <w:rsid w:val="00973987"/>
    <w:rsid w:val="00983951"/>
    <w:rsid w:val="009876D8"/>
    <w:rsid w:val="009A30E4"/>
    <w:rsid w:val="009C5033"/>
    <w:rsid w:val="009C5FDF"/>
    <w:rsid w:val="009D285C"/>
    <w:rsid w:val="009D4C7D"/>
    <w:rsid w:val="009E2550"/>
    <w:rsid w:val="009E58F4"/>
    <w:rsid w:val="00A04065"/>
    <w:rsid w:val="00A050BD"/>
    <w:rsid w:val="00A060A5"/>
    <w:rsid w:val="00A24C65"/>
    <w:rsid w:val="00A262A7"/>
    <w:rsid w:val="00A26A0F"/>
    <w:rsid w:val="00A2761B"/>
    <w:rsid w:val="00A66152"/>
    <w:rsid w:val="00A77C08"/>
    <w:rsid w:val="00A846FF"/>
    <w:rsid w:val="00A94EDE"/>
    <w:rsid w:val="00AB1D78"/>
    <w:rsid w:val="00AB27B9"/>
    <w:rsid w:val="00AB2CFE"/>
    <w:rsid w:val="00AC67A2"/>
    <w:rsid w:val="00AD3FF2"/>
    <w:rsid w:val="00AF277F"/>
    <w:rsid w:val="00B002AF"/>
    <w:rsid w:val="00B0458C"/>
    <w:rsid w:val="00B1551D"/>
    <w:rsid w:val="00B302DD"/>
    <w:rsid w:val="00B3167A"/>
    <w:rsid w:val="00B50730"/>
    <w:rsid w:val="00B55570"/>
    <w:rsid w:val="00B66BAF"/>
    <w:rsid w:val="00B76455"/>
    <w:rsid w:val="00B82C7D"/>
    <w:rsid w:val="00B92148"/>
    <w:rsid w:val="00BA3BD8"/>
    <w:rsid w:val="00BB3A97"/>
    <w:rsid w:val="00BC3D9D"/>
    <w:rsid w:val="00BD2B13"/>
    <w:rsid w:val="00BE0E97"/>
    <w:rsid w:val="00BE5553"/>
    <w:rsid w:val="00BF7798"/>
    <w:rsid w:val="00C16067"/>
    <w:rsid w:val="00C2050E"/>
    <w:rsid w:val="00C23334"/>
    <w:rsid w:val="00C2459D"/>
    <w:rsid w:val="00C332D7"/>
    <w:rsid w:val="00C3385B"/>
    <w:rsid w:val="00C35E58"/>
    <w:rsid w:val="00C579F4"/>
    <w:rsid w:val="00C6145B"/>
    <w:rsid w:val="00C641C8"/>
    <w:rsid w:val="00C645EA"/>
    <w:rsid w:val="00C726F0"/>
    <w:rsid w:val="00C76703"/>
    <w:rsid w:val="00C8767F"/>
    <w:rsid w:val="00C969DB"/>
    <w:rsid w:val="00CA7CEC"/>
    <w:rsid w:val="00CC6159"/>
    <w:rsid w:val="00CD50DF"/>
    <w:rsid w:val="00CE1FD8"/>
    <w:rsid w:val="00D007AB"/>
    <w:rsid w:val="00D12485"/>
    <w:rsid w:val="00D13009"/>
    <w:rsid w:val="00D302B6"/>
    <w:rsid w:val="00D35E24"/>
    <w:rsid w:val="00D564C8"/>
    <w:rsid w:val="00D56A21"/>
    <w:rsid w:val="00D67498"/>
    <w:rsid w:val="00D71675"/>
    <w:rsid w:val="00D748EA"/>
    <w:rsid w:val="00D82C40"/>
    <w:rsid w:val="00D838CE"/>
    <w:rsid w:val="00D95C60"/>
    <w:rsid w:val="00DA377A"/>
    <w:rsid w:val="00DA49DD"/>
    <w:rsid w:val="00DC189C"/>
    <w:rsid w:val="00DD1222"/>
    <w:rsid w:val="00E01FBC"/>
    <w:rsid w:val="00E04967"/>
    <w:rsid w:val="00E0533D"/>
    <w:rsid w:val="00E13A80"/>
    <w:rsid w:val="00E15648"/>
    <w:rsid w:val="00E225A0"/>
    <w:rsid w:val="00E27A96"/>
    <w:rsid w:val="00E326DD"/>
    <w:rsid w:val="00E45CAF"/>
    <w:rsid w:val="00E54BBB"/>
    <w:rsid w:val="00E71492"/>
    <w:rsid w:val="00E71607"/>
    <w:rsid w:val="00E905EE"/>
    <w:rsid w:val="00E9781E"/>
    <w:rsid w:val="00E97BFA"/>
    <w:rsid w:val="00EA2719"/>
    <w:rsid w:val="00EA314B"/>
    <w:rsid w:val="00EA5414"/>
    <w:rsid w:val="00EB11B1"/>
    <w:rsid w:val="00EB2F5F"/>
    <w:rsid w:val="00ED1A1E"/>
    <w:rsid w:val="00ED7E14"/>
    <w:rsid w:val="00EE3055"/>
    <w:rsid w:val="00EE3BB7"/>
    <w:rsid w:val="00EE4724"/>
    <w:rsid w:val="00EF048B"/>
    <w:rsid w:val="00EF4DB6"/>
    <w:rsid w:val="00EF6D0F"/>
    <w:rsid w:val="00F1052A"/>
    <w:rsid w:val="00F12F6B"/>
    <w:rsid w:val="00F22AE1"/>
    <w:rsid w:val="00F24C4C"/>
    <w:rsid w:val="00F24F5E"/>
    <w:rsid w:val="00F30FBB"/>
    <w:rsid w:val="00F36FF1"/>
    <w:rsid w:val="00F54CCB"/>
    <w:rsid w:val="00F627CF"/>
    <w:rsid w:val="00F6500C"/>
    <w:rsid w:val="00F704D5"/>
    <w:rsid w:val="00F7130C"/>
    <w:rsid w:val="00F714F8"/>
    <w:rsid w:val="00F8526C"/>
    <w:rsid w:val="00F858DF"/>
    <w:rsid w:val="00FA5F82"/>
    <w:rsid w:val="00FA6537"/>
    <w:rsid w:val="00FA687C"/>
    <w:rsid w:val="00FC0FE4"/>
    <w:rsid w:val="00FE0E61"/>
    <w:rsid w:val="00FE2E71"/>
    <w:rsid w:val="00FE3E75"/>
    <w:rsid w:val="00FE6B2B"/>
    <w:rsid w:val="00FF314B"/>
    <w:rsid w:val="00FF3B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E34F27A"/>
  <w15:chartTrackingRefBased/>
  <w15:docId w15:val="{46CE19FD-C836-4894-8461-B3E5E6C84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16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167A"/>
  </w:style>
  <w:style w:type="paragraph" w:styleId="Footer">
    <w:name w:val="footer"/>
    <w:basedOn w:val="Normal"/>
    <w:link w:val="FooterChar"/>
    <w:uiPriority w:val="99"/>
    <w:unhideWhenUsed/>
    <w:rsid w:val="00B316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167A"/>
  </w:style>
  <w:style w:type="character" w:styleId="CommentReference">
    <w:name w:val="annotation reference"/>
    <w:basedOn w:val="DefaultParagraphFont"/>
    <w:uiPriority w:val="99"/>
    <w:semiHidden/>
    <w:unhideWhenUsed/>
    <w:rsid w:val="00B3167A"/>
    <w:rPr>
      <w:sz w:val="16"/>
      <w:szCs w:val="16"/>
    </w:rPr>
  </w:style>
  <w:style w:type="paragraph" w:styleId="CommentText">
    <w:name w:val="annotation text"/>
    <w:basedOn w:val="Normal"/>
    <w:link w:val="CommentTextChar"/>
    <w:uiPriority w:val="99"/>
    <w:unhideWhenUsed/>
    <w:rsid w:val="00B3167A"/>
    <w:pPr>
      <w:spacing w:line="240" w:lineRule="auto"/>
    </w:pPr>
    <w:rPr>
      <w:sz w:val="20"/>
      <w:szCs w:val="20"/>
    </w:rPr>
  </w:style>
  <w:style w:type="character" w:customStyle="1" w:styleId="CommentTextChar">
    <w:name w:val="Comment Text Char"/>
    <w:basedOn w:val="DefaultParagraphFont"/>
    <w:link w:val="CommentText"/>
    <w:uiPriority w:val="99"/>
    <w:rsid w:val="00B3167A"/>
    <w:rPr>
      <w:sz w:val="20"/>
      <w:szCs w:val="20"/>
    </w:rPr>
  </w:style>
  <w:style w:type="paragraph" w:styleId="CommentSubject">
    <w:name w:val="annotation subject"/>
    <w:basedOn w:val="CommentText"/>
    <w:next w:val="CommentText"/>
    <w:link w:val="CommentSubjectChar"/>
    <w:uiPriority w:val="99"/>
    <w:semiHidden/>
    <w:unhideWhenUsed/>
    <w:rsid w:val="00B3167A"/>
    <w:rPr>
      <w:b/>
      <w:bCs/>
    </w:rPr>
  </w:style>
  <w:style w:type="character" w:customStyle="1" w:styleId="CommentSubjectChar">
    <w:name w:val="Comment Subject Char"/>
    <w:basedOn w:val="CommentTextChar"/>
    <w:link w:val="CommentSubject"/>
    <w:uiPriority w:val="99"/>
    <w:semiHidden/>
    <w:rsid w:val="00B3167A"/>
    <w:rPr>
      <w:b/>
      <w:bCs/>
      <w:sz w:val="20"/>
      <w:szCs w:val="20"/>
    </w:rPr>
  </w:style>
  <w:style w:type="paragraph" w:styleId="BalloonText">
    <w:name w:val="Balloon Text"/>
    <w:basedOn w:val="Normal"/>
    <w:link w:val="BalloonTextChar"/>
    <w:uiPriority w:val="99"/>
    <w:semiHidden/>
    <w:unhideWhenUsed/>
    <w:rsid w:val="00B316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167A"/>
    <w:rPr>
      <w:rFonts w:ascii="Segoe UI" w:hAnsi="Segoe UI" w:cs="Segoe UI"/>
      <w:sz w:val="18"/>
      <w:szCs w:val="18"/>
    </w:rPr>
  </w:style>
  <w:style w:type="character" w:styleId="Hyperlink">
    <w:name w:val="Hyperlink"/>
    <w:basedOn w:val="DefaultParagraphFont"/>
    <w:uiPriority w:val="99"/>
    <w:unhideWhenUsed/>
    <w:rsid w:val="000B70AB"/>
    <w:rPr>
      <w:color w:val="0563C1" w:themeColor="hyperlink"/>
      <w:u w:val="single"/>
    </w:rPr>
  </w:style>
  <w:style w:type="paragraph" w:styleId="ListParagraph">
    <w:name w:val="List Paragraph"/>
    <w:basedOn w:val="Normal"/>
    <w:qFormat/>
    <w:rsid w:val="002A1BAB"/>
    <w:pPr>
      <w:ind w:left="720"/>
      <w:contextualSpacing/>
    </w:pPr>
  </w:style>
  <w:style w:type="paragraph" w:customStyle="1" w:styleId="CommentText1">
    <w:name w:val="Comment Text1"/>
    <w:basedOn w:val="Normal"/>
    <w:next w:val="Normal"/>
    <w:rsid w:val="00920E65"/>
    <w:pPr>
      <w:overflowPunct w:val="0"/>
      <w:autoSpaceDE w:val="0"/>
      <w:autoSpaceDN w:val="0"/>
      <w:adjustRightInd w:val="0"/>
      <w:spacing w:after="0" w:line="240" w:lineRule="auto"/>
      <w:textAlignment w:val="baseline"/>
    </w:pPr>
    <w:rPr>
      <w:rFonts w:ascii="New York" w:eastAsia="Times New Roman" w:hAnsi="New York" w:cs="New York"/>
      <w:sz w:val="20"/>
      <w:szCs w:val="20"/>
      <w:lang w:eastAsia="ar-SA"/>
    </w:rPr>
  </w:style>
  <w:style w:type="character" w:styleId="PageNumber">
    <w:name w:val="page number"/>
    <w:basedOn w:val="DefaultParagraphFont"/>
    <w:uiPriority w:val="99"/>
    <w:semiHidden/>
    <w:unhideWhenUsed/>
    <w:rsid w:val="00893CB3"/>
  </w:style>
  <w:style w:type="character" w:styleId="UnresolvedMention">
    <w:name w:val="Unresolved Mention"/>
    <w:basedOn w:val="DefaultParagraphFont"/>
    <w:uiPriority w:val="99"/>
    <w:semiHidden/>
    <w:unhideWhenUsed/>
    <w:rsid w:val="00A94E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2896570">
      <w:bodyDiv w:val="1"/>
      <w:marLeft w:val="0"/>
      <w:marRight w:val="0"/>
      <w:marTop w:val="0"/>
      <w:marBottom w:val="0"/>
      <w:divBdr>
        <w:top w:val="none" w:sz="0" w:space="0" w:color="auto"/>
        <w:left w:val="none" w:sz="0" w:space="0" w:color="auto"/>
        <w:bottom w:val="none" w:sz="0" w:space="0" w:color="auto"/>
        <w:right w:val="none" w:sz="0" w:space="0" w:color="auto"/>
      </w:divBdr>
      <w:divsChild>
        <w:div w:id="1951039375">
          <w:marLeft w:val="0"/>
          <w:marRight w:val="0"/>
          <w:marTop w:val="0"/>
          <w:marBottom w:val="0"/>
          <w:divBdr>
            <w:top w:val="none" w:sz="0" w:space="0" w:color="auto"/>
            <w:left w:val="none" w:sz="0" w:space="0" w:color="auto"/>
            <w:bottom w:val="none" w:sz="0" w:space="0" w:color="auto"/>
            <w:right w:val="none" w:sz="0" w:space="0" w:color="auto"/>
          </w:divBdr>
          <w:divsChild>
            <w:div w:id="1247034569">
              <w:marLeft w:val="0"/>
              <w:marRight w:val="0"/>
              <w:marTop w:val="0"/>
              <w:marBottom w:val="0"/>
              <w:divBdr>
                <w:top w:val="none" w:sz="0" w:space="0" w:color="auto"/>
                <w:left w:val="none" w:sz="0" w:space="0" w:color="auto"/>
                <w:bottom w:val="none" w:sz="0" w:space="0" w:color="auto"/>
                <w:right w:val="none" w:sz="0" w:space="0" w:color="auto"/>
              </w:divBdr>
              <w:divsChild>
                <w:div w:id="1230505880">
                  <w:marLeft w:val="0"/>
                  <w:marRight w:val="0"/>
                  <w:marTop w:val="0"/>
                  <w:marBottom w:val="0"/>
                  <w:divBdr>
                    <w:top w:val="none" w:sz="0" w:space="0" w:color="auto"/>
                    <w:left w:val="none" w:sz="0" w:space="0" w:color="auto"/>
                    <w:bottom w:val="none" w:sz="0" w:space="0" w:color="auto"/>
                    <w:right w:val="none" w:sz="0" w:space="0" w:color="auto"/>
                  </w:divBdr>
                  <w:divsChild>
                    <w:div w:id="193351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ptibreech.uk/category/ppi/" TargetMode="External"/><Relationship Id="rId13" Type="http://schemas.openxmlformats.org/officeDocument/2006/relationships/image" Target="media/image1.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compliance@kcl.ac.uk"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cl.ac.uk/research/support/research-ethics/kings-college-london-statement-on-use-of-personal-data-in-research"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hra.nhs.uk/information-about-patient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acebook.com/groups/optibreechinvolvemen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4D18C5-24F9-45A6-87FB-3AD8745B3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2761</Words>
  <Characters>15743</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GSTT</Company>
  <LinksUpToDate>false</LinksUpToDate>
  <CharactersWithSpaces>18468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Avery Sarah</dc:creator>
  <cp:keywords/>
  <dc:description/>
  <cp:lastModifiedBy>Walker, Shawn</cp:lastModifiedBy>
  <cp:revision>5</cp:revision>
  <dcterms:created xsi:type="dcterms:W3CDTF">2021-05-27T05:03:00Z</dcterms:created>
  <dcterms:modified xsi:type="dcterms:W3CDTF">2021-05-27T05:29:00Z</dcterms:modified>
</cp:coreProperties>
</file>